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4B6" w:rsidRPr="00347CC6" w:rsidRDefault="005324B6" w:rsidP="005324B6">
      <w:pPr>
        <w:spacing w:after="0" w:line="480" w:lineRule="auto"/>
        <w:jc w:val="center"/>
        <w:rPr>
          <w:rFonts w:ascii="Times New Roman" w:hAnsi="Times New Roman" w:cs="Times New Roman"/>
          <w:b/>
          <w:sz w:val="24"/>
          <w:szCs w:val="24"/>
        </w:rPr>
      </w:pPr>
      <w:r w:rsidRPr="00347CC6">
        <w:rPr>
          <w:rFonts w:ascii="Times New Roman" w:hAnsi="Times New Roman" w:cs="Times New Roman"/>
          <w:b/>
          <w:sz w:val="24"/>
          <w:szCs w:val="24"/>
        </w:rPr>
        <w:t>BAB II</w:t>
      </w:r>
    </w:p>
    <w:p w:rsidR="005324B6" w:rsidRDefault="005324B6" w:rsidP="005324B6">
      <w:pPr>
        <w:spacing w:after="0" w:line="480" w:lineRule="auto"/>
        <w:jc w:val="center"/>
        <w:rPr>
          <w:rFonts w:ascii="Times New Roman" w:hAnsi="Times New Roman" w:cs="Times New Roman"/>
          <w:b/>
          <w:sz w:val="24"/>
          <w:szCs w:val="24"/>
        </w:rPr>
      </w:pPr>
      <w:r w:rsidRPr="00347CC6">
        <w:rPr>
          <w:rFonts w:ascii="Times New Roman" w:hAnsi="Times New Roman" w:cs="Times New Roman"/>
          <w:b/>
          <w:sz w:val="24"/>
          <w:szCs w:val="24"/>
        </w:rPr>
        <w:t>TINJAUAN PUSTAKA, KERANGKA PEMIKIRAN DAN HIPOTESIS PENELITIAN</w:t>
      </w:r>
    </w:p>
    <w:p w:rsidR="005324B6" w:rsidRPr="00347CC6" w:rsidRDefault="005324B6" w:rsidP="007A11BC">
      <w:pPr>
        <w:spacing w:after="0" w:line="480" w:lineRule="auto"/>
        <w:rPr>
          <w:rFonts w:ascii="Times New Roman" w:hAnsi="Times New Roman" w:cs="Times New Roman"/>
          <w:b/>
          <w:sz w:val="24"/>
          <w:szCs w:val="24"/>
        </w:rPr>
      </w:pP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t>Tinjauan Pustaka</w:t>
      </w:r>
    </w:p>
    <w:p w:rsidR="005324B6" w:rsidRDefault="005324B6" w:rsidP="005324B6">
      <w:pPr>
        <w:spacing w:after="0" w:line="480" w:lineRule="auto"/>
        <w:jc w:val="both"/>
        <w:rPr>
          <w:rFonts w:ascii="Times New Roman" w:hAnsi="Times New Roman" w:cs="Times New Roman"/>
          <w:sz w:val="24"/>
          <w:szCs w:val="24"/>
        </w:rPr>
      </w:pPr>
      <w:r w:rsidRPr="00532B1B">
        <w:rPr>
          <w:rFonts w:ascii="Times New Roman" w:hAnsi="Times New Roman" w:cs="Times New Roman"/>
          <w:sz w:val="24"/>
          <w:szCs w:val="24"/>
        </w:rPr>
        <w:tab/>
        <w:t>Menurut Kuncoro</w:t>
      </w:r>
      <w:r>
        <w:rPr>
          <w:rFonts w:ascii="Times New Roman" w:hAnsi="Times New Roman" w:cs="Times New Roman"/>
          <w:sz w:val="24"/>
          <w:szCs w:val="24"/>
        </w:rPr>
        <w:t xml:space="preserve"> (2013:34) tinjauan pustaka merupakan identifikas, lokasi, dan analisis dari dokumen yang berisi informasi yang berhubungan dengan permasalahan penelitian secara sistematis. Dokumen tersebut meliputi jurnal, abstrak, tinjauan, buku, data statistik, dan laporan penelitian yang relevan. Tujuan utama dari tinjauan pustaka adalah untuk mengetahui apa saja yang pernah dilakukan sehubungan dengan masalah yang diteliti. Sehingga peneliti dapat mengetahui kekurangan dari penelitian-penelitian sebelumnya dan mengetahui hal apa saja yang harus dilakukan untuk melakukan penelitian yang baik.</w:t>
      </w:r>
    </w:p>
    <w:p w:rsidR="005324B6" w:rsidRPr="00532B1B" w:rsidRDefault="005324B6" w:rsidP="005324B6">
      <w:pPr>
        <w:spacing w:after="0" w:line="480" w:lineRule="auto"/>
        <w:jc w:val="both"/>
        <w:rPr>
          <w:rFonts w:ascii="Times New Roman" w:hAnsi="Times New Roman" w:cs="Times New Roman"/>
          <w:sz w:val="24"/>
          <w:szCs w:val="24"/>
        </w:rPr>
      </w:pPr>
    </w:p>
    <w:p w:rsidR="005324B6" w:rsidRPr="00347CC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w:t>
      </w:r>
      <w:r w:rsidRPr="00347CC6">
        <w:rPr>
          <w:rFonts w:ascii="Times New Roman" w:hAnsi="Times New Roman" w:cs="Times New Roman"/>
          <w:b/>
          <w:sz w:val="24"/>
          <w:szCs w:val="24"/>
        </w:rPr>
        <w:tab/>
        <w:t>Pengertian Bank Syariah</w:t>
      </w:r>
    </w:p>
    <w:p w:rsidR="005324B6" w:rsidRDefault="005324B6" w:rsidP="005324B6">
      <w:pPr>
        <w:spacing w:after="0" w:line="480" w:lineRule="auto"/>
        <w:jc w:val="both"/>
        <w:rPr>
          <w:rFonts w:ascii="Times New Roman" w:hAnsi="Times New Roman" w:cs="Times New Roman"/>
          <w:sz w:val="24"/>
          <w:szCs w:val="24"/>
        </w:rPr>
      </w:pPr>
      <w:r w:rsidRPr="00347CC6">
        <w:rPr>
          <w:rFonts w:ascii="Times New Roman" w:hAnsi="Times New Roman" w:cs="Times New Roman"/>
          <w:b/>
          <w:sz w:val="24"/>
          <w:szCs w:val="24"/>
        </w:rPr>
        <w:tab/>
      </w:r>
      <w:r w:rsidRPr="00347CC6">
        <w:rPr>
          <w:rFonts w:ascii="Times New Roman" w:hAnsi="Times New Roman" w:cs="Times New Roman"/>
          <w:sz w:val="24"/>
          <w:szCs w:val="24"/>
        </w:rPr>
        <w:t>Menurut Undang-Undang</w:t>
      </w:r>
      <w:r>
        <w:rPr>
          <w:rFonts w:ascii="Times New Roman" w:hAnsi="Times New Roman" w:cs="Times New Roman"/>
          <w:sz w:val="24"/>
          <w:szCs w:val="24"/>
        </w:rPr>
        <w:t xml:space="preserve"> Republik Indonesia Nomor 21 Tahun 2008 Tentang Perbankan Syariah pasal 1 ayat 2, menyatakan pengertian Bank Syariah sebagai berikut :</w:t>
      </w:r>
    </w:p>
    <w:p w:rsidR="005324B6" w:rsidRDefault="005324B6" w:rsidP="005324B6">
      <w:pPr>
        <w:spacing w:after="0" w:line="276" w:lineRule="auto"/>
        <w:ind w:left="720"/>
        <w:jc w:val="both"/>
        <w:rPr>
          <w:rFonts w:ascii="Times New Roman" w:hAnsi="Times New Roman" w:cs="Times New Roman"/>
          <w:sz w:val="24"/>
          <w:szCs w:val="24"/>
        </w:rPr>
      </w:pPr>
      <w:r>
        <w:rPr>
          <w:rFonts w:ascii="Times New Roman" w:hAnsi="Times New Roman" w:cs="Times New Roman"/>
          <w:sz w:val="24"/>
          <w:szCs w:val="24"/>
        </w:rPr>
        <w:t>“Bank Syariah adalah bank yang menjalankan kegiatan usahanya berdasarkan Prinsip Syariah dan menurut jenisnya terdiri atas Bank Umum Syariah dan Bank Pembiayaan Rakyat Syariah, dimana Bank Umum Syariah adalah Bank Syariah yang dalam kegiatannya memberikan jasa dalam lalu lintas pembayaran, sedangkan Bank Pembiayaan Rakyat Syariah adalah Bank Syariah yang dalam kegiatannya tidak memberikan jasa lalu lintas pembayaran. Adapun Prinsip Syariah yang merupakan prinsip hukum Islam dalam kegiatan perbankan berdasarkan fatwa yang dikeluarkan oleh lembaga yang memiliki kewenangan dalam penetapan fatwa di bidang syariah.”</w:t>
      </w:r>
    </w:p>
    <w:p w:rsidR="005324B6" w:rsidRDefault="005324B6" w:rsidP="005324B6">
      <w:pPr>
        <w:spacing w:after="0" w:line="276" w:lineRule="auto"/>
        <w:ind w:left="720"/>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Adapun menurut Riza (2012:69) bahwa bank syariah merupakan bank yang menjalankan kegiatan usahanya berdasarkan prinsip syariah yang terdiri dari Bank Umum Syariah (BUS) dan Bank Pembiayaan Rakyat Syariah (BPRS). </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Sedangkan menurut Antonio (2014:12) Bank syariah adalah bank yang beroperasi sesuai dengan prinsip-prinsip syariah Islam dan tata cara beroperasinya mengacu kepada ketentuan-ketentuan </w:t>
      </w:r>
      <w:r w:rsidRPr="0088611F">
        <w:rPr>
          <w:rFonts w:ascii="Times New Roman" w:hAnsi="Times New Roman" w:cs="Times New Roman"/>
          <w:i/>
          <w:sz w:val="24"/>
          <w:szCs w:val="24"/>
        </w:rPr>
        <w:t>Al-Qur’an</w:t>
      </w:r>
      <w:r>
        <w:rPr>
          <w:rFonts w:ascii="Times New Roman" w:hAnsi="Times New Roman" w:cs="Times New Roman"/>
          <w:sz w:val="24"/>
          <w:szCs w:val="24"/>
        </w:rPr>
        <w:t xml:space="preserve"> dan </w:t>
      </w:r>
      <w:r w:rsidRPr="0088611F">
        <w:rPr>
          <w:rFonts w:ascii="Times New Roman" w:hAnsi="Times New Roman" w:cs="Times New Roman"/>
          <w:i/>
          <w:sz w:val="24"/>
          <w:szCs w:val="24"/>
        </w:rPr>
        <w:t>Hadist</w:t>
      </w:r>
      <w:r>
        <w:rPr>
          <w:rFonts w:ascii="Times New Roman" w:hAnsi="Times New Roman" w:cs="Times New Roman"/>
          <w:sz w:val="24"/>
          <w:szCs w:val="24"/>
        </w:rPr>
        <w:t>.</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Dan menurut Muhammad (2014:2) Bank Islam atau yang disebut dengan bank yang beroperas</w:t>
      </w:r>
      <w:r w:rsidR="007A11BC">
        <w:rPr>
          <w:rFonts w:ascii="Times New Roman" w:hAnsi="Times New Roman" w:cs="Times New Roman"/>
          <w:sz w:val="24"/>
          <w:szCs w:val="24"/>
        </w:rPr>
        <w:t>i dengan tidak mengandalkan</w:t>
      </w:r>
      <w:r>
        <w:rPr>
          <w:rFonts w:ascii="Times New Roman" w:hAnsi="Times New Roman" w:cs="Times New Roman"/>
          <w:sz w:val="24"/>
          <w:szCs w:val="24"/>
        </w:rPr>
        <w:t xml:space="preserve"> bunga. Bank syariah merupakan lembaga keuangan yang operasionalnya dan produknya dikembangkan berlandaskan pada </w:t>
      </w:r>
      <w:r w:rsidRPr="0088611F">
        <w:rPr>
          <w:rFonts w:ascii="Times New Roman" w:hAnsi="Times New Roman" w:cs="Times New Roman"/>
          <w:i/>
          <w:sz w:val="24"/>
          <w:szCs w:val="24"/>
        </w:rPr>
        <w:t>Al-Qur’an</w:t>
      </w:r>
      <w:r>
        <w:rPr>
          <w:rFonts w:ascii="Times New Roman" w:hAnsi="Times New Roman" w:cs="Times New Roman"/>
          <w:sz w:val="24"/>
          <w:szCs w:val="24"/>
        </w:rPr>
        <w:t xml:space="preserve"> dan </w:t>
      </w:r>
      <w:r>
        <w:rPr>
          <w:rFonts w:ascii="Times New Roman" w:hAnsi="Times New Roman" w:cs="Times New Roman"/>
          <w:i/>
          <w:sz w:val="24"/>
          <w:szCs w:val="24"/>
        </w:rPr>
        <w:t>Hadist Nabi</w:t>
      </w:r>
      <w:r w:rsidRPr="0088611F">
        <w:rPr>
          <w:rFonts w:ascii="Times New Roman" w:hAnsi="Times New Roman" w:cs="Times New Roman"/>
          <w:i/>
          <w:sz w:val="24"/>
          <w:szCs w:val="24"/>
        </w:rPr>
        <w:t xml:space="preserve"> Saw</w:t>
      </w:r>
      <w:r>
        <w:rPr>
          <w:rFonts w:ascii="Times New Roman" w:hAnsi="Times New Roman" w:cs="Times New Roman"/>
          <w:sz w:val="24"/>
          <w:szCs w:val="24"/>
        </w:rPr>
        <w:t>.</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Dari definisi-definisi diatas maka dapat disimpulkan bahwa bank syariah merupakan lembaga keuangan yang kegiatan operasionalnya menghimpun dana dan menyalurkan dana berbentuk pembiayaan, serta jasa-jasa lainnya dengan menggunakan prinsip syariah yang berdasarkan </w:t>
      </w:r>
      <w:r w:rsidRPr="0088611F">
        <w:rPr>
          <w:rFonts w:ascii="Times New Roman" w:hAnsi="Times New Roman" w:cs="Times New Roman"/>
          <w:i/>
          <w:sz w:val="24"/>
          <w:szCs w:val="24"/>
        </w:rPr>
        <w:t>Al-Qur’an</w:t>
      </w:r>
      <w:r>
        <w:rPr>
          <w:rFonts w:ascii="Times New Roman" w:hAnsi="Times New Roman" w:cs="Times New Roman"/>
          <w:sz w:val="24"/>
          <w:szCs w:val="24"/>
        </w:rPr>
        <w:t xml:space="preserve"> dan </w:t>
      </w:r>
      <w:r w:rsidRPr="0088611F">
        <w:rPr>
          <w:rFonts w:ascii="Times New Roman" w:hAnsi="Times New Roman" w:cs="Times New Roman"/>
          <w:i/>
          <w:sz w:val="24"/>
          <w:szCs w:val="24"/>
        </w:rPr>
        <w:t>Al-Hadist</w:t>
      </w:r>
      <w:r>
        <w:rPr>
          <w:rFonts w:ascii="Times New Roman" w:hAnsi="Times New Roman" w:cs="Times New Roman"/>
          <w:sz w:val="24"/>
          <w:szCs w:val="24"/>
        </w:rPr>
        <w:t>, yang be</w:t>
      </w:r>
      <w:r w:rsidR="003C42AA">
        <w:rPr>
          <w:rFonts w:ascii="Times New Roman" w:hAnsi="Times New Roman" w:cs="Times New Roman"/>
          <w:sz w:val="24"/>
          <w:szCs w:val="24"/>
        </w:rPr>
        <w:t>rdasarkan prinsip bagi hasil</w:t>
      </w:r>
      <w:r>
        <w:rPr>
          <w:rFonts w:ascii="Times New Roman" w:hAnsi="Times New Roman" w:cs="Times New Roman"/>
          <w:sz w:val="24"/>
          <w:szCs w:val="24"/>
        </w:rPr>
        <w:t>. Prinsip syariah merupakan prinsip hukum Islam yang dijalankan dalam kegiatan suatu perbankan berdasarkan ketetapan yang telah ditetapkan oleh lembaga yang memiliki kewenangan di bidang syariah.</w:t>
      </w:r>
    </w:p>
    <w:p w:rsidR="005324B6" w:rsidRDefault="005324B6" w:rsidP="005324B6">
      <w:pPr>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2.1.1.1</w:t>
      </w:r>
      <w:r w:rsidRPr="00AA27BD">
        <w:rPr>
          <w:rFonts w:ascii="Times New Roman" w:hAnsi="Times New Roman" w:cs="Times New Roman"/>
          <w:b/>
          <w:sz w:val="24"/>
          <w:szCs w:val="24"/>
        </w:rPr>
        <w:t xml:space="preserve"> </w:t>
      </w:r>
      <w:r>
        <w:rPr>
          <w:rFonts w:ascii="Times New Roman" w:hAnsi="Times New Roman" w:cs="Times New Roman"/>
          <w:b/>
          <w:sz w:val="24"/>
          <w:szCs w:val="24"/>
        </w:rPr>
        <w:t>Fungsi dan Peran Bank Syariah</w:t>
      </w:r>
      <w:r>
        <w:rPr>
          <w:rFonts w:ascii="Times New Roman" w:hAnsi="Times New Roman" w:cs="Times New Roman"/>
          <w:sz w:val="24"/>
          <w:szCs w:val="24"/>
        </w:rPr>
        <w:t xml:space="preserve"> </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Fungsi dan peranan bank syariah yang diantaranya tercantum dalam pembukaan standar akuntansi yang dikeluarkan oleh AAOIFI  (</w:t>
      </w:r>
      <w:r w:rsidRPr="00AC0EB2">
        <w:rPr>
          <w:rFonts w:ascii="Times New Roman" w:hAnsi="Times New Roman" w:cs="Times New Roman"/>
          <w:i/>
          <w:sz w:val="24"/>
          <w:szCs w:val="24"/>
        </w:rPr>
        <w:t>Accounting and Auditing Organization For Islamic Financial Institution</w:t>
      </w:r>
      <w:r>
        <w:rPr>
          <w:rFonts w:ascii="Times New Roman" w:hAnsi="Times New Roman" w:cs="Times New Roman"/>
          <w:sz w:val="24"/>
          <w:szCs w:val="24"/>
        </w:rPr>
        <w:t>). Seperti yang dikemukakan oleh Riza (2012:70) bahwa bank syariah dalam skema non-riba memiliki setidaknya 4 fungsi sebagai berikut :</w:t>
      </w:r>
    </w:p>
    <w:p w:rsidR="005324B6" w:rsidRDefault="005324B6" w:rsidP="005324B6">
      <w:pPr>
        <w:pStyle w:val="ListParagraph"/>
        <w:numPr>
          <w:ilvl w:val="3"/>
          <w:numId w:val="1"/>
        </w:numPr>
        <w:spacing w:after="0" w:line="480" w:lineRule="auto"/>
        <w:ind w:left="709" w:hanging="283"/>
        <w:jc w:val="both"/>
        <w:rPr>
          <w:rFonts w:ascii="Times New Roman" w:hAnsi="Times New Roman" w:cs="Times New Roman"/>
          <w:sz w:val="24"/>
          <w:szCs w:val="24"/>
        </w:rPr>
      </w:pPr>
      <w:r w:rsidRPr="006B7B93">
        <w:rPr>
          <w:rFonts w:ascii="Times New Roman" w:hAnsi="Times New Roman" w:cs="Times New Roman"/>
          <w:sz w:val="24"/>
          <w:szCs w:val="24"/>
        </w:rPr>
        <w:lastRenderedPageBreak/>
        <w:t>Fungsi Manajer Investasi, bank syariah dapat mengelola investasi dan nasabah.</w:t>
      </w:r>
    </w:p>
    <w:p w:rsidR="005324B6" w:rsidRDefault="005324B6" w:rsidP="005324B6">
      <w:pPr>
        <w:pStyle w:val="ListParagraph"/>
        <w:numPr>
          <w:ilvl w:val="3"/>
          <w:numId w:val="1"/>
        </w:numPr>
        <w:spacing w:after="0" w:line="480" w:lineRule="auto"/>
        <w:ind w:left="709" w:hanging="283"/>
        <w:jc w:val="both"/>
        <w:rPr>
          <w:rFonts w:ascii="Times New Roman" w:hAnsi="Times New Roman" w:cs="Times New Roman"/>
          <w:sz w:val="24"/>
          <w:szCs w:val="24"/>
        </w:rPr>
      </w:pPr>
      <w:r w:rsidRPr="006B7B93">
        <w:rPr>
          <w:rFonts w:ascii="Times New Roman" w:hAnsi="Times New Roman" w:cs="Times New Roman"/>
          <w:sz w:val="24"/>
          <w:szCs w:val="24"/>
        </w:rPr>
        <w:t>Investor, bank syariah dapat menginvestasikan dana yang dimilikinya maupun dana nasabah yang dipercayakan kepadanya.</w:t>
      </w:r>
    </w:p>
    <w:p w:rsidR="005324B6" w:rsidRDefault="005324B6" w:rsidP="005324B6">
      <w:pPr>
        <w:pStyle w:val="ListParagraph"/>
        <w:numPr>
          <w:ilvl w:val="3"/>
          <w:numId w:val="1"/>
        </w:numPr>
        <w:spacing w:after="0" w:line="480" w:lineRule="auto"/>
        <w:ind w:left="709" w:hanging="283"/>
        <w:jc w:val="both"/>
        <w:rPr>
          <w:rFonts w:ascii="Times New Roman" w:hAnsi="Times New Roman" w:cs="Times New Roman"/>
          <w:sz w:val="24"/>
          <w:szCs w:val="24"/>
        </w:rPr>
      </w:pPr>
      <w:r w:rsidRPr="006B7B93">
        <w:rPr>
          <w:rFonts w:ascii="Times New Roman" w:hAnsi="Times New Roman" w:cs="Times New Roman"/>
          <w:sz w:val="24"/>
          <w:szCs w:val="24"/>
        </w:rPr>
        <w:t>Penyedia Jasa Keuangan dan Lalu Lintas Pembayaran, bank syariah dapat melakukan kegiatan jasa-jasa layanan perbankan sebagaimana lazimnya.</w:t>
      </w:r>
    </w:p>
    <w:p w:rsidR="005324B6" w:rsidRDefault="005324B6" w:rsidP="005324B6">
      <w:pPr>
        <w:pStyle w:val="ListParagraph"/>
        <w:numPr>
          <w:ilvl w:val="3"/>
          <w:numId w:val="1"/>
        </w:numPr>
        <w:spacing w:after="0" w:line="480" w:lineRule="auto"/>
        <w:ind w:left="709" w:hanging="283"/>
        <w:jc w:val="both"/>
        <w:rPr>
          <w:rFonts w:ascii="Times New Roman" w:hAnsi="Times New Roman" w:cs="Times New Roman"/>
          <w:sz w:val="24"/>
          <w:szCs w:val="24"/>
        </w:rPr>
      </w:pPr>
      <w:r w:rsidRPr="006B7B93">
        <w:rPr>
          <w:rFonts w:ascii="Times New Roman" w:hAnsi="Times New Roman" w:cs="Times New Roman"/>
          <w:sz w:val="24"/>
          <w:szCs w:val="24"/>
        </w:rPr>
        <w:t>Pelaksana Kegiatan Sosial, sebagai ciri yang melekat pada entitas keuangan syariah, bank islam ju</w:t>
      </w:r>
      <w:r w:rsidR="003C42AA">
        <w:rPr>
          <w:rFonts w:ascii="Times New Roman" w:hAnsi="Times New Roman" w:cs="Times New Roman"/>
          <w:sz w:val="24"/>
          <w:szCs w:val="24"/>
        </w:rPr>
        <w:t>/</w:t>
      </w:r>
      <w:r w:rsidRPr="006B7B93">
        <w:rPr>
          <w:rFonts w:ascii="Times New Roman" w:hAnsi="Times New Roman" w:cs="Times New Roman"/>
          <w:sz w:val="24"/>
          <w:szCs w:val="24"/>
        </w:rPr>
        <w:t xml:space="preserve">ga memiliki kewajiban untuk mengeluarkan dan mengelola (menghimpun, mengadministrasikan dan mendistribusikan) zakat serta dana-dana sosial lainnya. </w:t>
      </w:r>
    </w:p>
    <w:p w:rsidR="005324B6" w:rsidRDefault="005324B6" w:rsidP="005324B6">
      <w:pPr>
        <w:spacing w:after="0" w:line="480" w:lineRule="auto"/>
        <w:ind w:firstLine="709"/>
        <w:jc w:val="both"/>
        <w:rPr>
          <w:rFonts w:ascii="Times New Roman" w:hAnsi="Times New Roman" w:cs="Times New Roman"/>
          <w:sz w:val="24"/>
          <w:szCs w:val="24"/>
        </w:rPr>
      </w:pPr>
      <w:r w:rsidRPr="006B7B93">
        <w:rPr>
          <w:rFonts w:ascii="Times New Roman" w:hAnsi="Times New Roman" w:cs="Times New Roman"/>
          <w:sz w:val="24"/>
          <w:szCs w:val="24"/>
        </w:rPr>
        <w:t>Menurut Undang-Undang Republik Indonesia Nomor 21 Tahun 2008 pasal 4 Tentang Perbankan Syariah mengenai fungsi dari perbankan syariah adalah sebagai berikut :</w:t>
      </w:r>
    </w:p>
    <w:p w:rsidR="005324B6" w:rsidRDefault="005324B6" w:rsidP="005324B6">
      <w:pPr>
        <w:pStyle w:val="ListParagraph"/>
        <w:numPr>
          <w:ilvl w:val="0"/>
          <w:numId w:val="3"/>
        </w:numPr>
        <w:tabs>
          <w:tab w:val="left" w:pos="709"/>
        </w:tabs>
        <w:spacing w:after="0" w:line="480" w:lineRule="auto"/>
        <w:ind w:left="709" w:hanging="283"/>
        <w:jc w:val="both"/>
        <w:rPr>
          <w:rFonts w:ascii="Times New Roman" w:hAnsi="Times New Roman" w:cs="Times New Roman"/>
          <w:sz w:val="24"/>
          <w:szCs w:val="24"/>
        </w:rPr>
      </w:pPr>
      <w:r w:rsidRPr="006B7B93">
        <w:rPr>
          <w:rFonts w:ascii="Times New Roman" w:hAnsi="Times New Roman" w:cs="Times New Roman"/>
          <w:sz w:val="24"/>
          <w:szCs w:val="24"/>
        </w:rPr>
        <w:t>Bank Syariah dan Unit Usaha Syariah wajib menjalankan fungsi menghimpun dan menyalurkan dana masyarakat.</w:t>
      </w:r>
    </w:p>
    <w:p w:rsidR="005324B6" w:rsidRDefault="005324B6" w:rsidP="005324B6">
      <w:pPr>
        <w:pStyle w:val="ListParagraph"/>
        <w:numPr>
          <w:ilvl w:val="0"/>
          <w:numId w:val="3"/>
        </w:numPr>
        <w:tabs>
          <w:tab w:val="left" w:pos="709"/>
        </w:tabs>
        <w:spacing w:after="0" w:line="480" w:lineRule="auto"/>
        <w:ind w:left="709" w:hanging="283"/>
        <w:jc w:val="both"/>
        <w:rPr>
          <w:rFonts w:ascii="Times New Roman" w:hAnsi="Times New Roman" w:cs="Times New Roman"/>
          <w:sz w:val="24"/>
          <w:szCs w:val="24"/>
        </w:rPr>
      </w:pPr>
      <w:r w:rsidRPr="009E5980">
        <w:rPr>
          <w:rFonts w:ascii="Times New Roman" w:hAnsi="Times New Roman" w:cs="Times New Roman"/>
          <w:sz w:val="24"/>
          <w:szCs w:val="24"/>
        </w:rPr>
        <w:t xml:space="preserve">Bank Syariah dan Unit Usaha Syariah dapat menjalankan fungsi sosial dalam bentuk </w:t>
      </w:r>
      <w:r w:rsidRPr="009E5980">
        <w:rPr>
          <w:rFonts w:ascii="Times New Roman" w:hAnsi="Times New Roman" w:cs="Times New Roman"/>
          <w:i/>
          <w:sz w:val="24"/>
          <w:szCs w:val="24"/>
        </w:rPr>
        <w:t>baitul</w:t>
      </w:r>
      <w:r w:rsidRPr="009E5980">
        <w:rPr>
          <w:rFonts w:ascii="Times New Roman" w:hAnsi="Times New Roman" w:cs="Times New Roman"/>
          <w:sz w:val="24"/>
          <w:szCs w:val="24"/>
        </w:rPr>
        <w:t xml:space="preserve"> </w:t>
      </w:r>
      <w:r w:rsidRPr="009E5980">
        <w:rPr>
          <w:rFonts w:ascii="Times New Roman" w:hAnsi="Times New Roman" w:cs="Times New Roman"/>
          <w:i/>
          <w:sz w:val="24"/>
          <w:szCs w:val="24"/>
        </w:rPr>
        <w:t>maal</w:t>
      </w:r>
      <w:r w:rsidRPr="009E5980">
        <w:rPr>
          <w:rFonts w:ascii="Times New Roman" w:hAnsi="Times New Roman" w:cs="Times New Roman"/>
          <w:sz w:val="24"/>
          <w:szCs w:val="24"/>
        </w:rPr>
        <w:t xml:space="preserve">, yaitu menerima dana yang berasal dari </w:t>
      </w:r>
      <w:r w:rsidRPr="009E5980">
        <w:rPr>
          <w:rFonts w:ascii="Times New Roman" w:hAnsi="Times New Roman" w:cs="Times New Roman"/>
          <w:i/>
          <w:sz w:val="24"/>
          <w:szCs w:val="24"/>
        </w:rPr>
        <w:t>zakat</w:t>
      </w:r>
      <w:r w:rsidRPr="009E5980">
        <w:rPr>
          <w:rFonts w:ascii="Times New Roman" w:hAnsi="Times New Roman" w:cs="Times New Roman"/>
          <w:sz w:val="24"/>
          <w:szCs w:val="24"/>
        </w:rPr>
        <w:t xml:space="preserve">, </w:t>
      </w:r>
      <w:r w:rsidRPr="009E5980">
        <w:rPr>
          <w:rFonts w:ascii="Times New Roman" w:hAnsi="Times New Roman" w:cs="Times New Roman"/>
          <w:i/>
          <w:sz w:val="24"/>
          <w:szCs w:val="24"/>
        </w:rPr>
        <w:t>infaq</w:t>
      </w:r>
      <w:r w:rsidRPr="009E5980">
        <w:rPr>
          <w:rFonts w:ascii="Times New Roman" w:hAnsi="Times New Roman" w:cs="Times New Roman"/>
          <w:sz w:val="24"/>
          <w:szCs w:val="24"/>
        </w:rPr>
        <w:t xml:space="preserve">, </w:t>
      </w:r>
      <w:r w:rsidRPr="009E5980">
        <w:rPr>
          <w:rFonts w:ascii="Times New Roman" w:hAnsi="Times New Roman" w:cs="Times New Roman"/>
          <w:i/>
          <w:sz w:val="24"/>
          <w:szCs w:val="24"/>
        </w:rPr>
        <w:t>hibah</w:t>
      </w:r>
      <w:r w:rsidRPr="009E5980">
        <w:rPr>
          <w:rFonts w:ascii="Times New Roman" w:hAnsi="Times New Roman" w:cs="Times New Roman"/>
          <w:sz w:val="24"/>
          <w:szCs w:val="24"/>
        </w:rPr>
        <w:t xml:space="preserve"> atau dana sosial lainnya dan menyalurkannya kepada organisasi pengelola zakat.</w:t>
      </w:r>
    </w:p>
    <w:p w:rsidR="005324B6" w:rsidRDefault="005324B6" w:rsidP="005324B6">
      <w:pPr>
        <w:pStyle w:val="ListParagraph"/>
        <w:numPr>
          <w:ilvl w:val="0"/>
          <w:numId w:val="3"/>
        </w:numPr>
        <w:tabs>
          <w:tab w:val="left" w:pos="709"/>
        </w:tabs>
        <w:spacing w:after="0" w:line="480" w:lineRule="auto"/>
        <w:ind w:left="709" w:hanging="283"/>
        <w:jc w:val="both"/>
        <w:rPr>
          <w:rFonts w:ascii="Times New Roman" w:hAnsi="Times New Roman" w:cs="Times New Roman"/>
          <w:sz w:val="24"/>
          <w:szCs w:val="24"/>
        </w:rPr>
      </w:pPr>
      <w:r w:rsidRPr="009E5980">
        <w:rPr>
          <w:rFonts w:ascii="Times New Roman" w:hAnsi="Times New Roman" w:cs="Times New Roman"/>
          <w:sz w:val="24"/>
          <w:szCs w:val="24"/>
        </w:rPr>
        <w:t>Bank Syariah dan Unit Usaha Syariah dapat menghimpun dana sosial yang berasal dari wakaf uang dan menyalurkan kepada pengelola wakaf (</w:t>
      </w:r>
      <w:r w:rsidRPr="009E5980">
        <w:rPr>
          <w:rFonts w:ascii="Times New Roman" w:hAnsi="Times New Roman" w:cs="Times New Roman"/>
          <w:i/>
          <w:sz w:val="24"/>
          <w:szCs w:val="24"/>
        </w:rPr>
        <w:t>nazhir</w:t>
      </w:r>
      <w:r w:rsidRPr="009E5980">
        <w:rPr>
          <w:rFonts w:ascii="Times New Roman" w:hAnsi="Times New Roman" w:cs="Times New Roman"/>
          <w:sz w:val="24"/>
          <w:szCs w:val="24"/>
        </w:rPr>
        <w:t>) sesuai dengan kehendak pemberi wakaf (</w:t>
      </w:r>
      <w:r w:rsidRPr="009E5980">
        <w:rPr>
          <w:rFonts w:ascii="Times New Roman" w:hAnsi="Times New Roman" w:cs="Times New Roman"/>
          <w:i/>
          <w:sz w:val="24"/>
          <w:szCs w:val="24"/>
        </w:rPr>
        <w:t>wakif</w:t>
      </w:r>
      <w:r w:rsidRPr="009E5980">
        <w:rPr>
          <w:rFonts w:ascii="Times New Roman" w:hAnsi="Times New Roman" w:cs="Times New Roman"/>
          <w:sz w:val="24"/>
          <w:szCs w:val="24"/>
        </w:rPr>
        <w:t>).</w:t>
      </w:r>
    </w:p>
    <w:p w:rsidR="005324B6" w:rsidRPr="003C42AA" w:rsidRDefault="005324B6" w:rsidP="005324B6">
      <w:pPr>
        <w:pStyle w:val="ListParagraph"/>
        <w:numPr>
          <w:ilvl w:val="0"/>
          <w:numId w:val="3"/>
        </w:numPr>
        <w:tabs>
          <w:tab w:val="left" w:pos="709"/>
        </w:tabs>
        <w:spacing w:after="0" w:line="480" w:lineRule="auto"/>
        <w:ind w:left="709" w:hanging="283"/>
        <w:jc w:val="both"/>
        <w:rPr>
          <w:rFonts w:ascii="Times New Roman" w:hAnsi="Times New Roman" w:cs="Times New Roman"/>
          <w:sz w:val="24"/>
          <w:szCs w:val="24"/>
        </w:rPr>
      </w:pPr>
      <w:r w:rsidRPr="009E5980">
        <w:rPr>
          <w:rFonts w:ascii="Times New Roman" w:hAnsi="Times New Roman" w:cs="Times New Roman"/>
          <w:sz w:val="24"/>
          <w:szCs w:val="24"/>
        </w:rPr>
        <w:t>Pelaksanaan fungsi sosial sebagaimana dimaksud pada ayat (2) dan ayat (3) sesuai dengan ketentuan perundang-undangan.</w:t>
      </w: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2.1.1.2</w:t>
      </w:r>
      <w:r w:rsidRPr="00FD14C9">
        <w:rPr>
          <w:rFonts w:ascii="Times New Roman" w:hAnsi="Times New Roman" w:cs="Times New Roman"/>
          <w:b/>
          <w:sz w:val="24"/>
          <w:szCs w:val="24"/>
        </w:rPr>
        <w:tab/>
        <w:t>Tujuan Bank Syariah</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Undang-Undang Nomor 21 Tahun 2008 </w:t>
      </w:r>
      <w:r w:rsidR="003C42AA">
        <w:rPr>
          <w:rFonts w:ascii="Times New Roman" w:hAnsi="Times New Roman" w:cs="Times New Roman"/>
          <w:sz w:val="24"/>
          <w:szCs w:val="24"/>
        </w:rPr>
        <w:t xml:space="preserve">Tentang </w:t>
      </w:r>
      <w:r>
        <w:rPr>
          <w:rFonts w:ascii="Times New Roman" w:hAnsi="Times New Roman" w:cs="Times New Roman"/>
          <w:sz w:val="24"/>
          <w:szCs w:val="24"/>
        </w:rPr>
        <w:t>pasal 3 Perbankan Syariah mengenai fungsi dari perbankan syariah adalah sebagai berikut:</w:t>
      </w:r>
    </w:p>
    <w:p w:rsidR="005324B6" w:rsidRDefault="005324B6" w:rsidP="005324B6">
      <w:pPr>
        <w:spacing w:after="0" w:line="276" w:lineRule="auto"/>
        <w:ind w:left="720" w:firstLine="60"/>
        <w:jc w:val="both"/>
        <w:rPr>
          <w:rFonts w:ascii="Times New Roman" w:hAnsi="Times New Roman" w:cs="Times New Roman"/>
          <w:b/>
          <w:sz w:val="24"/>
          <w:szCs w:val="24"/>
        </w:rPr>
      </w:pPr>
      <w:r>
        <w:rPr>
          <w:rFonts w:ascii="Times New Roman" w:hAnsi="Times New Roman" w:cs="Times New Roman"/>
          <w:sz w:val="24"/>
          <w:szCs w:val="24"/>
        </w:rPr>
        <w:t>“Perbankan Syariah bertujuan menunjang pelaksanaan pembangunan nasional dalam rangka meningkatkan keadilan, kebersamaan dan pemerataan kesejahteraan rakyat”. Dalam mencapai tujuan menunjang pelaksanaan pembangunan nasional, Perbankan Syariah tetap berpegang pada Prinsip Syariah secara menyeluruh (</w:t>
      </w:r>
      <w:r w:rsidRPr="00FD14C9">
        <w:rPr>
          <w:rFonts w:ascii="Times New Roman" w:hAnsi="Times New Roman" w:cs="Times New Roman"/>
          <w:i/>
          <w:sz w:val="24"/>
          <w:szCs w:val="24"/>
        </w:rPr>
        <w:t>kaffah</w:t>
      </w:r>
      <w:r>
        <w:rPr>
          <w:rFonts w:ascii="Times New Roman" w:hAnsi="Times New Roman" w:cs="Times New Roman"/>
          <w:sz w:val="24"/>
          <w:szCs w:val="24"/>
        </w:rPr>
        <w:t>) dan (</w:t>
      </w:r>
      <w:r w:rsidRPr="00FD14C9">
        <w:rPr>
          <w:rFonts w:ascii="Times New Roman" w:hAnsi="Times New Roman" w:cs="Times New Roman"/>
          <w:i/>
          <w:sz w:val="24"/>
          <w:szCs w:val="24"/>
        </w:rPr>
        <w:t>konsisten</w:t>
      </w:r>
      <w:r>
        <w:rPr>
          <w:rFonts w:ascii="Times New Roman" w:hAnsi="Times New Roman" w:cs="Times New Roman"/>
          <w:sz w:val="24"/>
          <w:szCs w:val="24"/>
        </w:rPr>
        <w:t>).</w:t>
      </w:r>
    </w:p>
    <w:p w:rsidR="005324B6" w:rsidRPr="00E470EB" w:rsidRDefault="005324B6" w:rsidP="005324B6">
      <w:pPr>
        <w:spacing w:after="0" w:line="276" w:lineRule="auto"/>
        <w:ind w:left="720" w:firstLine="60"/>
        <w:jc w:val="both"/>
        <w:rPr>
          <w:rFonts w:ascii="Times New Roman" w:hAnsi="Times New Roman" w:cs="Times New Roman"/>
          <w:b/>
          <w:sz w:val="24"/>
          <w:szCs w:val="24"/>
        </w:rPr>
      </w:pP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Sudarsono (2012:45) bank syariah mempunyai beberapa tujuan diantaranya sebagai berikut :</w:t>
      </w:r>
    </w:p>
    <w:p w:rsidR="005324B6" w:rsidRDefault="005324B6" w:rsidP="005324B6">
      <w:pPr>
        <w:pStyle w:val="ListParagraph"/>
        <w:numPr>
          <w:ilvl w:val="1"/>
          <w:numId w:val="2"/>
        </w:numPr>
        <w:spacing w:after="0" w:line="480" w:lineRule="auto"/>
        <w:ind w:left="284" w:hanging="284"/>
        <w:jc w:val="both"/>
        <w:rPr>
          <w:rFonts w:ascii="Times New Roman" w:hAnsi="Times New Roman" w:cs="Times New Roman"/>
          <w:sz w:val="24"/>
          <w:szCs w:val="24"/>
        </w:rPr>
      </w:pPr>
      <w:r w:rsidRPr="009E5980">
        <w:rPr>
          <w:rFonts w:ascii="Times New Roman" w:hAnsi="Times New Roman" w:cs="Times New Roman"/>
          <w:sz w:val="24"/>
          <w:szCs w:val="24"/>
        </w:rPr>
        <w:t xml:space="preserve">Mengarahkan kegiatan ekonomi umat untuk ber-muamalat secara islam, khususnya muamalat yang berhubungan dengan perbankan, agar terhindar dari praktek-praktek </w:t>
      </w:r>
      <w:r w:rsidRPr="009E5980">
        <w:rPr>
          <w:rFonts w:ascii="Times New Roman" w:hAnsi="Times New Roman" w:cs="Times New Roman"/>
          <w:i/>
          <w:sz w:val="24"/>
          <w:szCs w:val="24"/>
        </w:rPr>
        <w:t>riba</w:t>
      </w:r>
      <w:r w:rsidRPr="009E5980">
        <w:rPr>
          <w:rFonts w:ascii="Times New Roman" w:hAnsi="Times New Roman" w:cs="Times New Roman"/>
          <w:sz w:val="24"/>
          <w:szCs w:val="24"/>
        </w:rPr>
        <w:t xml:space="preserve"> atau jenis-jenis usaha/perdagangan lain yang mengandung unsur tipuan (</w:t>
      </w:r>
      <w:r w:rsidRPr="009E5980">
        <w:rPr>
          <w:rFonts w:ascii="Times New Roman" w:hAnsi="Times New Roman" w:cs="Times New Roman"/>
          <w:i/>
          <w:sz w:val="24"/>
          <w:szCs w:val="24"/>
        </w:rPr>
        <w:t>gharar</w:t>
      </w:r>
      <w:r w:rsidRPr="009E5980">
        <w:rPr>
          <w:rFonts w:ascii="Times New Roman" w:hAnsi="Times New Roman" w:cs="Times New Roman"/>
          <w:sz w:val="24"/>
          <w:szCs w:val="24"/>
        </w:rPr>
        <w:t>), dimana jenis-jenis usaha tersebut selain dilarang dalam Islam, juga telah menimbulkan dampak negatif terhadap kehidupan ekonomi rakyat.</w:t>
      </w:r>
    </w:p>
    <w:p w:rsidR="005324B6" w:rsidRDefault="005324B6" w:rsidP="005324B6">
      <w:pPr>
        <w:pStyle w:val="ListParagraph"/>
        <w:numPr>
          <w:ilvl w:val="1"/>
          <w:numId w:val="2"/>
        </w:numPr>
        <w:spacing w:after="0" w:line="480" w:lineRule="auto"/>
        <w:ind w:left="284" w:hanging="284"/>
        <w:jc w:val="both"/>
        <w:rPr>
          <w:rFonts w:ascii="Times New Roman" w:hAnsi="Times New Roman" w:cs="Times New Roman"/>
          <w:sz w:val="24"/>
          <w:szCs w:val="24"/>
        </w:rPr>
      </w:pPr>
      <w:r w:rsidRPr="009E5980">
        <w:rPr>
          <w:rFonts w:ascii="Times New Roman" w:hAnsi="Times New Roman" w:cs="Times New Roman"/>
          <w:sz w:val="24"/>
          <w:szCs w:val="24"/>
        </w:rPr>
        <w:t>Untuk menciptakan suatu keadilan dibidang ekonomi dengan jalan meratakan pendapatan melalui investasi, agar tidak terjadi kesenjangan yang amat besar antara pemilik modal dengan pihak yang membutuhkan dana.</w:t>
      </w:r>
    </w:p>
    <w:p w:rsidR="005324B6" w:rsidRDefault="005324B6" w:rsidP="005324B6">
      <w:pPr>
        <w:pStyle w:val="ListParagraph"/>
        <w:numPr>
          <w:ilvl w:val="1"/>
          <w:numId w:val="2"/>
        </w:numPr>
        <w:spacing w:after="0" w:line="480" w:lineRule="auto"/>
        <w:ind w:left="284" w:hanging="284"/>
        <w:jc w:val="both"/>
        <w:rPr>
          <w:rFonts w:ascii="Times New Roman" w:hAnsi="Times New Roman" w:cs="Times New Roman"/>
          <w:sz w:val="24"/>
          <w:szCs w:val="24"/>
        </w:rPr>
      </w:pPr>
      <w:r w:rsidRPr="009E5980">
        <w:rPr>
          <w:rFonts w:ascii="Times New Roman" w:hAnsi="Times New Roman" w:cs="Times New Roman"/>
          <w:sz w:val="24"/>
          <w:szCs w:val="24"/>
        </w:rPr>
        <w:t>Untuk meningkatkan kualitas hidup umat dengan jalan membuka peluang usaha yang lebih besar terutama bagi kelompok kurang mampu, yang diarahkan kepada kegiatan usaha yang produktif, menuju terciptanya kemandirian usaha.</w:t>
      </w:r>
    </w:p>
    <w:p w:rsidR="005324B6" w:rsidRDefault="005324B6" w:rsidP="005324B6">
      <w:pPr>
        <w:pStyle w:val="ListParagraph"/>
        <w:numPr>
          <w:ilvl w:val="1"/>
          <w:numId w:val="2"/>
        </w:numPr>
        <w:spacing w:after="0" w:line="480" w:lineRule="auto"/>
        <w:ind w:left="284" w:hanging="284"/>
        <w:jc w:val="both"/>
        <w:rPr>
          <w:rFonts w:ascii="Times New Roman" w:hAnsi="Times New Roman" w:cs="Times New Roman"/>
          <w:sz w:val="24"/>
          <w:szCs w:val="24"/>
        </w:rPr>
      </w:pPr>
      <w:r w:rsidRPr="009E5980">
        <w:rPr>
          <w:rFonts w:ascii="Times New Roman" w:hAnsi="Times New Roman" w:cs="Times New Roman"/>
          <w:sz w:val="24"/>
          <w:szCs w:val="24"/>
        </w:rPr>
        <w:t xml:space="preserve">Untuk menanggulangi masalah kemiskinan, yang pada umumnya merupakan program utama daari negara-negara yang sedang berkembang. Upaya bank syariah di dalam mengatasi kemiskinan ini berupaya pembinaan dari siklus usaha yang lengkap seperti  program pembinaan pengusaha produsen, </w:t>
      </w:r>
      <w:r w:rsidRPr="009E5980">
        <w:rPr>
          <w:rFonts w:ascii="Times New Roman" w:hAnsi="Times New Roman" w:cs="Times New Roman"/>
          <w:sz w:val="24"/>
          <w:szCs w:val="24"/>
        </w:rPr>
        <w:lastRenderedPageBreak/>
        <w:t>pembinaan pedagang, program pembinaan konsumen, program pengembangan modal kerja dan program pengembangan usaha bersama.</w:t>
      </w:r>
    </w:p>
    <w:p w:rsidR="005324B6" w:rsidRDefault="005324B6" w:rsidP="005324B6">
      <w:pPr>
        <w:pStyle w:val="ListParagraph"/>
        <w:numPr>
          <w:ilvl w:val="1"/>
          <w:numId w:val="2"/>
        </w:numPr>
        <w:spacing w:after="0" w:line="480" w:lineRule="auto"/>
        <w:ind w:left="284" w:hanging="284"/>
        <w:jc w:val="both"/>
        <w:rPr>
          <w:rFonts w:ascii="Times New Roman" w:hAnsi="Times New Roman" w:cs="Times New Roman"/>
          <w:sz w:val="24"/>
          <w:szCs w:val="24"/>
        </w:rPr>
      </w:pPr>
      <w:r w:rsidRPr="009E5980">
        <w:rPr>
          <w:rFonts w:ascii="Times New Roman" w:hAnsi="Times New Roman" w:cs="Times New Roman"/>
          <w:sz w:val="24"/>
          <w:szCs w:val="24"/>
        </w:rPr>
        <w:t>Untuk menjaga stabilitas ekonomi dan moneter. Dengan aktivitas bank syariah akan mampu menghindari pemanasan ekonomi diakibatkan adanya inflasi, menghindari persaingan yang tidak sehat antara lembaga keuangan.</w:t>
      </w:r>
    </w:p>
    <w:p w:rsidR="005324B6" w:rsidRPr="009E5980" w:rsidRDefault="005324B6" w:rsidP="005324B6">
      <w:pPr>
        <w:pStyle w:val="ListParagraph"/>
        <w:numPr>
          <w:ilvl w:val="1"/>
          <w:numId w:val="2"/>
        </w:numPr>
        <w:spacing w:after="0" w:line="480" w:lineRule="auto"/>
        <w:ind w:left="284" w:hanging="284"/>
        <w:jc w:val="both"/>
        <w:rPr>
          <w:rFonts w:ascii="Times New Roman" w:hAnsi="Times New Roman" w:cs="Times New Roman"/>
          <w:sz w:val="24"/>
          <w:szCs w:val="24"/>
        </w:rPr>
      </w:pPr>
      <w:r w:rsidRPr="009E5980">
        <w:rPr>
          <w:rFonts w:ascii="Times New Roman" w:hAnsi="Times New Roman" w:cs="Times New Roman"/>
          <w:sz w:val="24"/>
          <w:szCs w:val="24"/>
        </w:rPr>
        <w:t>Untuk menyelamatkan ketergantungan umat Islam terhadap bank non-syariah.</w:t>
      </w:r>
    </w:p>
    <w:p w:rsidR="005324B6" w:rsidRDefault="005324B6" w:rsidP="005324B6">
      <w:pPr>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2.1.1.3</w:t>
      </w:r>
      <w:r w:rsidRPr="006562A6">
        <w:rPr>
          <w:rFonts w:ascii="Times New Roman" w:hAnsi="Times New Roman" w:cs="Times New Roman"/>
          <w:b/>
          <w:sz w:val="24"/>
          <w:szCs w:val="24"/>
        </w:rPr>
        <w:tab/>
        <w:t>Ciri-ciri Bank Syariah</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Bank Syariah mempunyai ciri yang berbeda dengan bank konvensional, ciri-ciri bank syariah menurut Sudarsono (2008:27)</w:t>
      </w:r>
      <w:r w:rsidR="003C42AA">
        <w:rPr>
          <w:rFonts w:ascii="Times New Roman" w:hAnsi="Times New Roman" w:cs="Times New Roman"/>
          <w:sz w:val="24"/>
          <w:szCs w:val="24"/>
        </w:rPr>
        <w:t xml:space="preserve"> </w:t>
      </w:r>
      <w:r>
        <w:rPr>
          <w:rFonts w:ascii="Times New Roman" w:hAnsi="Times New Roman" w:cs="Times New Roman"/>
          <w:sz w:val="24"/>
          <w:szCs w:val="24"/>
        </w:rPr>
        <w:t>:</w:t>
      </w:r>
    </w:p>
    <w:p w:rsidR="005324B6" w:rsidRDefault="005324B6" w:rsidP="005324B6">
      <w:pPr>
        <w:pStyle w:val="ListParagraph"/>
        <w:numPr>
          <w:ilvl w:val="0"/>
          <w:numId w:val="4"/>
        </w:numPr>
        <w:spacing w:after="0" w:line="480" w:lineRule="auto"/>
        <w:jc w:val="both"/>
        <w:rPr>
          <w:rFonts w:ascii="Times New Roman" w:hAnsi="Times New Roman" w:cs="Times New Roman"/>
          <w:sz w:val="24"/>
          <w:szCs w:val="24"/>
        </w:rPr>
      </w:pPr>
      <w:r w:rsidRPr="009E5980">
        <w:rPr>
          <w:rFonts w:ascii="Times New Roman" w:hAnsi="Times New Roman" w:cs="Times New Roman"/>
          <w:sz w:val="24"/>
          <w:szCs w:val="24"/>
        </w:rPr>
        <w:t>Beban biaya yang disepakati bersama pada waktu akad perjanjian diwujudkan dalam bentuk jumlah nominal, besarnya tidak kaku dan dapat dilakukan dengan kebebasan untuk tawar menawar dalam batas wajar.</w:t>
      </w:r>
    </w:p>
    <w:p w:rsidR="005324B6" w:rsidRDefault="005324B6" w:rsidP="005324B6">
      <w:pPr>
        <w:pStyle w:val="ListParagraph"/>
        <w:numPr>
          <w:ilvl w:val="0"/>
          <w:numId w:val="4"/>
        </w:numPr>
        <w:spacing w:after="0" w:line="480" w:lineRule="auto"/>
        <w:jc w:val="both"/>
        <w:rPr>
          <w:rFonts w:ascii="Times New Roman" w:hAnsi="Times New Roman" w:cs="Times New Roman"/>
          <w:sz w:val="24"/>
          <w:szCs w:val="24"/>
        </w:rPr>
      </w:pPr>
      <w:r w:rsidRPr="009E5980">
        <w:rPr>
          <w:rFonts w:ascii="Times New Roman" w:hAnsi="Times New Roman" w:cs="Times New Roman"/>
          <w:sz w:val="24"/>
          <w:szCs w:val="24"/>
        </w:rPr>
        <w:t>Penggunaan presentase dalam hal kewajiban untuk melakukan pembayaran selalu dihindari, karena presentase bersifat melekat pada sisa utang meskipun batas waktu perjanjian telah berakhir.</w:t>
      </w:r>
    </w:p>
    <w:p w:rsidR="005324B6" w:rsidRDefault="005324B6" w:rsidP="005324B6">
      <w:pPr>
        <w:pStyle w:val="ListParagraph"/>
        <w:numPr>
          <w:ilvl w:val="0"/>
          <w:numId w:val="4"/>
        </w:numPr>
        <w:spacing w:after="0" w:line="480" w:lineRule="auto"/>
        <w:jc w:val="both"/>
        <w:rPr>
          <w:rFonts w:ascii="Times New Roman" w:hAnsi="Times New Roman" w:cs="Times New Roman"/>
          <w:sz w:val="24"/>
          <w:szCs w:val="24"/>
        </w:rPr>
      </w:pPr>
      <w:r w:rsidRPr="009E5980">
        <w:rPr>
          <w:rFonts w:ascii="Times New Roman" w:hAnsi="Times New Roman" w:cs="Times New Roman"/>
          <w:sz w:val="24"/>
          <w:szCs w:val="24"/>
        </w:rPr>
        <w:t>Didalam kontrak-kontrak pembiayaan proyek, bank syariah tidak menerapkan perhitungan berdasarkan keuntungan yang pasti yang ditetapkan dimuka.</w:t>
      </w:r>
    </w:p>
    <w:p w:rsidR="005324B6" w:rsidRDefault="005324B6" w:rsidP="005324B6">
      <w:pPr>
        <w:pStyle w:val="ListParagraph"/>
        <w:numPr>
          <w:ilvl w:val="0"/>
          <w:numId w:val="4"/>
        </w:numPr>
        <w:spacing w:after="0" w:line="480" w:lineRule="auto"/>
        <w:jc w:val="both"/>
        <w:rPr>
          <w:rFonts w:ascii="Times New Roman" w:hAnsi="Times New Roman" w:cs="Times New Roman"/>
          <w:sz w:val="24"/>
          <w:szCs w:val="24"/>
        </w:rPr>
      </w:pPr>
      <w:r w:rsidRPr="009E5980">
        <w:rPr>
          <w:rFonts w:ascii="Times New Roman" w:hAnsi="Times New Roman" w:cs="Times New Roman"/>
          <w:sz w:val="24"/>
          <w:szCs w:val="24"/>
        </w:rPr>
        <w:t>Pengerahan dana masyarakat dalam bentuk deposito tabungan oleh penyimpan dianggap sebagai titipan sedangkan bagi bank dianggap sebagai titipan yang dimanfaatkan sebagai penyertaan dan pada proyek-proyek yang dibiayai bank yang beroperasi sesuai dengan prinsip syariah.</w:t>
      </w:r>
    </w:p>
    <w:p w:rsidR="005324B6" w:rsidRDefault="005324B6" w:rsidP="005324B6">
      <w:pPr>
        <w:pStyle w:val="ListParagraph"/>
        <w:numPr>
          <w:ilvl w:val="0"/>
          <w:numId w:val="4"/>
        </w:numPr>
        <w:spacing w:after="0" w:line="480" w:lineRule="auto"/>
        <w:jc w:val="both"/>
        <w:rPr>
          <w:rFonts w:ascii="Times New Roman" w:hAnsi="Times New Roman" w:cs="Times New Roman"/>
          <w:sz w:val="24"/>
          <w:szCs w:val="24"/>
        </w:rPr>
      </w:pPr>
      <w:r w:rsidRPr="009E5980">
        <w:rPr>
          <w:rFonts w:ascii="Times New Roman" w:hAnsi="Times New Roman" w:cs="Times New Roman"/>
          <w:sz w:val="24"/>
          <w:szCs w:val="24"/>
        </w:rPr>
        <w:lastRenderedPageBreak/>
        <w:t>Dewan Pengawas Syariah (DPS) bertugas mengawasi operasionalisasi bank dari sudut syariahnya. Selain itu manajer dan pimpinan bank islam harus menguasai dasar-dasar muamalat Islam.</w:t>
      </w:r>
    </w:p>
    <w:p w:rsidR="005324B6" w:rsidRPr="009E5980" w:rsidRDefault="005324B6" w:rsidP="005324B6">
      <w:pPr>
        <w:pStyle w:val="ListParagraph"/>
        <w:numPr>
          <w:ilvl w:val="0"/>
          <w:numId w:val="4"/>
        </w:numPr>
        <w:spacing w:after="0" w:line="480" w:lineRule="auto"/>
        <w:jc w:val="both"/>
        <w:rPr>
          <w:rFonts w:ascii="Times New Roman" w:hAnsi="Times New Roman" w:cs="Times New Roman"/>
          <w:sz w:val="24"/>
          <w:szCs w:val="24"/>
        </w:rPr>
      </w:pPr>
      <w:r w:rsidRPr="009E5980">
        <w:rPr>
          <w:rFonts w:ascii="Times New Roman" w:hAnsi="Times New Roman" w:cs="Times New Roman"/>
          <w:sz w:val="24"/>
          <w:szCs w:val="24"/>
        </w:rPr>
        <w:t>Fungsi kelembagaan bank syariah selain menjembatani antara pihak pemilik modal dan pihak yang membutuhkan dana, juga mempunyai fungsi khusus yaitu fungsi amanah, antaranya berkewajiban menjaga dan bertanggung jawab atas keamanan dana yang disimpan dan siap sewaktu-waktu dan diambil oleh pemiliknya.</w:t>
      </w:r>
    </w:p>
    <w:p w:rsidR="005324B6" w:rsidRDefault="005324B6" w:rsidP="005324B6">
      <w:pPr>
        <w:spacing w:after="0" w:line="480" w:lineRule="auto"/>
        <w:jc w:val="both"/>
        <w:rPr>
          <w:rFonts w:ascii="Times New Roman" w:hAnsi="Times New Roman" w:cs="Times New Roman"/>
          <w:b/>
          <w:sz w:val="24"/>
          <w:szCs w:val="24"/>
        </w:rPr>
      </w:pP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2.1.1.4</w:t>
      </w:r>
      <w:r w:rsidRPr="003F1844">
        <w:rPr>
          <w:rFonts w:ascii="Times New Roman" w:hAnsi="Times New Roman" w:cs="Times New Roman"/>
          <w:b/>
          <w:sz w:val="24"/>
          <w:szCs w:val="24"/>
        </w:rPr>
        <w:tab/>
        <w:t>Prinsip Operasional Bank Syariah</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aturan yang berkaitan dengan Bank Umum berdasarkan prinsip syariah diatur dalam Surat Keputusan Direksi Bank Indonesia No.32/KEP/DIR/Tgl.12 Mei 1999 Tentang Bank Umum, yaitu :</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E5980">
        <w:rPr>
          <w:rFonts w:ascii="Times New Roman" w:hAnsi="Times New Roman" w:cs="Times New Roman"/>
          <w:sz w:val="24"/>
          <w:szCs w:val="24"/>
        </w:rPr>
        <w:t>Dalam bab IV Kegiatan Usaha, pasal 28 menyatakan bahwa “bank wajib menerapkan prinsip syariah dalam melakukan kegiatan usahanya yang meliputi Menghimpun dana dari masyarakat dalam bentuk simpanan yang meliputi :</w:t>
      </w:r>
    </w:p>
    <w:p w:rsidR="005324B6" w:rsidRDefault="005324B6" w:rsidP="005324B6">
      <w:pPr>
        <w:pStyle w:val="ListParagraph"/>
        <w:numPr>
          <w:ilvl w:val="0"/>
          <w:numId w:val="6"/>
        </w:numPr>
        <w:spacing w:after="0" w:line="480" w:lineRule="auto"/>
        <w:ind w:left="993" w:hanging="284"/>
        <w:jc w:val="both"/>
        <w:rPr>
          <w:rFonts w:ascii="Times New Roman" w:hAnsi="Times New Roman" w:cs="Times New Roman"/>
          <w:sz w:val="24"/>
          <w:szCs w:val="24"/>
        </w:rPr>
      </w:pPr>
      <w:r w:rsidRPr="009E5980">
        <w:rPr>
          <w:rFonts w:ascii="Times New Roman" w:hAnsi="Times New Roman" w:cs="Times New Roman"/>
          <w:sz w:val="24"/>
          <w:szCs w:val="24"/>
        </w:rPr>
        <w:t xml:space="preserve">Giro berdasarkan prinsip </w:t>
      </w:r>
      <w:r w:rsidRPr="009E5980">
        <w:rPr>
          <w:rFonts w:ascii="Times New Roman" w:hAnsi="Times New Roman" w:cs="Times New Roman"/>
          <w:i/>
          <w:sz w:val="24"/>
          <w:szCs w:val="24"/>
        </w:rPr>
        <w:t>wadiah</w:t>
      </w:r>
      <w:r w:rsidRPr="009E5980">
        <w:rPr>
          <w:rFonts w:ascii="Times New Roman" w:hAnsi="Times New Roman" w:cs="Times New Roman"/>
          <w:sz w:val="24"/>
          <w:szCs w:val="24"/>
        </w:rPr>
        <w:t>,</w:t>
      </w:r>
    </w:p>
    <w:p w:rsidR="005324B6" w:rsidRDefault="005324B6" w:rsidP="005324B6">
      <w:pPr>
        <w:pStyle w:val="ListParagraph"/>
        <w:numPr>
          <w:ilvl w:val="0"/>
          <w:numId w:val="6"/>
        </w:numPr>
        <w:spacing w:after="0" w:line="480" w:lineRule="auto"/>
        <w:ind w:left="993" w:hanging="284"/>
        <w:jc w:val="both"/>
        <w:rPr>
          <w:rFonts w:ascii="Times New Roman" w:hAnsi="Times New Roman" w:cs="Times New Roman"/>
          <w:sz w:val="24"/>
          <w:szCs w:val="24"/>
        </w:rPr>
      </w:pPr>
      <w:r w:rsidRPr="009E5980">
        <w:rPr>
          <w:rFonts w:ascii="Times New Roman" w:hAnsi="Times New Roman" w:cs="Times New Roman"/>
          <w:sz w:val="24"/>
          <w:szCs w:val="24"/>
        </w:rPr>
        <w:t xml:space="preserve">Tabungan berdasarkan prinsip </w:t>
      </w:r>
      <w:r w:rsidRPr="009E5980">
        <w:rPr>
          <w:rFonts w:ascii="Times New Roman" w:hAnsi="Times New Roman" w:cs="Times New Roman"/>
          <w:i/>
          <w:sz w:val="24"/>
          <w:szCs w:val="24"/>
        </w:rPr>
        <w:t>wadiah</w:t>
      </w:r>
      <w:r w:rsidRPr="009E5980">
        <w:rPr>
          <w:rFonts w:ascii="Times New Roman" w:hAnsi="Times New Roman" w:cs="Times New Roman"/>
          <w:sz w:val="24"/>
          <w:szCs w:val="24"/>
        </w:rPr>
        <w:t xml:space="preserve"> atau </w:t>
      </w:r>
      <w:r w:rsidRPr="009E5980">
        <w:rPr>
          <w:rFonts w:ascii="Times New Roman" w:hAnsi="Times New Roman" w:cs="Times New Roman"/>
          <w:i/>
          <w:sz w:val="24"/>
          <w:szCs w:val="24"/>
        </w:rPr>
        <w:t>mudharabah</w:t>
      </w:r>
      <w:r w:rsidRPr="009E5980">
        <w:rPr>
          <w:rFonts w:ascii="Times New Roman" w:hAnsi="Times New Roman" w:cs="Times New Roman"/>
          <w:sz w:val="24"/>
          <w:szCs w:val="24"/>
        </w:rPr>
        <w:t>,</w:t>
      </w:r>
    </w:p>
    <w:p w:rsidR="005324B6" w:rsidRDefault="005324B6" w:rsidP="005324B6">
      <w:pPr>
        <w:pStyle w:val="ListParagraph"/>
        <w:numPr>
          <w:ilvl w:val="0"/>
          <w:numId w:val="6"/>
        </w:numPr>
        <w:spacing w:after="0" w:line="480" w:lineRule="auto"/>
        <w:ind w:left="993" w:hanging="284"/>
        <w:jc w:val="both"/>
        <w:rPr>
          <w:rFonts w:ascii="Times New Roman" w:hAnsi="Times New Roman" w:cs="Times New Roman"/>
          <w:sz w:val="24"/>
          <w:szCs w:val="24"/>
        </w:rPr>
      </w:pPr>
      <w:r w:rsidRPr="009E5980">
        <w:rPr>
          <w:rFonts w:ascii="Times New Roman" w:hAnsi="Times New Roman" w:cs="Times New Roman"/>
          <w:sz w:val="24"/>
          <w:szCs w:val="24"/>
        </w:rPr>
        <w:t xml:space="preserve">Deposito berjangka berdasarkan prinsip </w:t>
      </w:r>
      <w:r w:rsidRPr="009E5980">
        <w:rPr>
          <w:rFonts w:ascii="Times New Roman" w:hAnsi="Times New Roman" w:cs="Times New Roman"/>
          <w:i/>
          <w:sz w:val="24"/>
          <w:szCs w:val="24"/>
        </w:rPr>
        <w:t>mudharabah</w:t>
      </w:r>
      <w:r w:rsidRPr="009E5980">
        <w:rPr>
          <w:rFonts w:ascii="Times New Roman" w:hAnsi="Times New Roman" w:cs="Times New Roman"/>
          <w:sz w:val="24"/>
          <w:szCs w:val="24"/>
        </w:rPr>
        <w:t>,</w:t>
      </w:r>
    </w:p>
    <w:p w:rsidR="005324B6" w:rsidRDefault="005324B6" w:rsidP="005324B6">
      <w:pPr>
        <w:pStyle w:val="ListParagraph"/>
        <w:numPr>
          <w:ilvl w:val="0"/>
          <w:numId w:val="6"/>
        </w:numPr>
        <w:spacing w:after="0" w:line="480" w:lineRule="auto"/>
        <w:ind w:left="993" w:hanging="284"/>
        <w:jc w:val="both"/>
        <w:rPr>
          <w:rFonts w:ascii="Times New Roman" w:hAnsi="Times New Roman" w:cs="Times New Roman"/>
          <w:sz w:val="24"/>
          <w:szCs w:val="24"/>
        </w:rPr>
      </w:pPr>
      <w:r w:rsidRPr="009E5980">
        <w:rPr>
          <w:rFonts w:ascii="Times New Roman" w:hAnsi="Times New Roman" w:cs="Times New Roman"/>
          <w:sz w:val="24"/>
          <w:szCs w:val="24"/>
        </w:rPr>
        <w:t xml:space="preserve">Atau bentuk lain berdasarkan prinsip </w:t>
      </w:r>
      <w:r w:rsidRPr="009E5980">
        <w:rPr>
          <w:rFonts w:ascii="Times New Roman" w:hAnsi="Times New Roman" w:cs="Times New Roman"/>
          <w:i/>
          <w:sz w:val="24"/>
          <w:szCs w:val="24"/>
        </w:rPr>
        <w:t>wadiah</w:t>
      </w:r>
      <w:r w:rsidRPr="009E5980">
        <w:rPr>
          <w:rFonts w:ascii="Times New Roman" w:hAnsi="Times New Roman" w:cs="Times New Roman"/>
          <w:sz w:val="24"/>
          <w:szCs w:val="24"/>
        </w:rPr>
        <w:t xml:space="preserve"> dan </w:t>
      </w:r>
      <w:r w:rsidRPr="009E5980">
        <w:rPr>
          <w:rFonts w:ascii="Times New Roman" w:hAnsi="Times New Roman" w:cs="Times New Roman"/>
          <w:i/>
          <w:sz w:val="24"/>
          <w:szCs w:val="24"/>
        </w:rPr>
        <w:t>mudharabah</w:t>
      </w:r>
      <w:r w:rsidRPr="009E5980">
        <w:rPr>
          <w:rFonts w:ascii="Times New Roman" w:hAnsi="Times New Roman" w:cs="Times New Roman"/>
          <w:sz w:val="24"/>
          <w:szCs w:val="24"/>
        </w:rPr>
        <w:t>.</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E5980">
        <w:rPr>
          <w:rFonts w:ascii="Times New Roman" w:hAnsi="Times New Roman" w:cs="Times New Roman"/>
          <w:sz w:val="24"/>
          <w:szCs w:val="24"/>
        </w:rPr>
        <w:t>Melakukan penyaluran dana</w:t>
      </w:r>
    </w:p>
    <w:p w:rsidR="005324B6" w:rsidRDefault="005324B6" w:rsidP="005324B6">
      <w:pPr>
        <w:pStyle w:val="ListParagraph"/>
        <w:numPr>
          <w:ilvl w:val="0"/>
          <w:numId w:val="7"/>
        </w:numPr>
        <w:spacing w:after="0" w:line="480" w:lineRule="auto"/>
        <w:ind w:left="993" w:hanging="284"/>
        <w:jc w:val="both"/>
        <w:rPr>
          <w:rFonts w:ascii="Times New Roman" w:hAnsi="Times New Roman" w:cs="Times New Roman"/>
          <w:sz w:val="24"/>
          <w:szCs w:val="24"/>
        </w:rPr>
      </w:pPr>
      <w:r w:rsidRPr="009E5980">
        <w:rPr>
          <w:rFonts w:ascii="Times New Roman" w:hAnsi="Times New Roman" w:cs="Times New Roman"/>
          <w:sz w:val="24"/>
          <w:szCs w:val="24"/>
        </w:rPr>
        <w:t>Transaksi jual beli berdasarkan prinsip</w:t>
      </w:r>
    </w:p>
    <w:p w:rsidR="005324B6" w:rsidRDefault="005324B6" w:rsidP="005324B6">
      <w:pPr>
        <w:pStyle w:val="ListParagraph"/>
        <w:numPr>
          <w:ilvl w:val="0"/>
          <w:numId w:val="8"/>
        </w:numPr>
        <w:spacing w:after="0" w:line="480" w:lineRule="auto"/>
        <w:ind w:left="851" w:firstLine="142"/>
        <w:jc w:val="both"/>
        <w:rPr>
          <w:rFonts w:ascii="Times New Roman" w:hAnsi="Times New Roman" w:cs="Times New Roman"/>
          <w:sz w:val="24"/>
          <w:szCs w:val="24"/>
        </w:rPr>
      </w:pPr>
      <w:r w:rsidRPr="009E5980">
        <w:rPr>
          <w:rFonts w:ascii="Times New Roman" w:hAnsi="Times New Roman" w:cs="Times New Roman"/>
          <w:i/>
          <w:sz w:val="24"/>
          <w:szCs w:val="24"/>
        </w:rPr>
        <w:t>Murabahah</w:t>
      </w:r>
    </w:p>
    <w:p w:rsidR="005324B6" w:rsidRDefault="005324B6" w:rsidP="005324B6">
      <w:pPr>
        <w:pStyle w:val="ListParagraph"/>
        <w:numPr>
          <w:ilvl w:val="0"/>
          <w:numId w:val="8"/>
        </w:numPr>
        <w:spacing w:after="0" w:line="480" w:lineRule="auto"/>
        <w:ind w:left="851" w:firstLine="142"/>
        <w:jc w:val="both"/>
        <w:rPr>
          <w:rFonts w:ascii="Times New Roman" w:hAnsi="Times New Roman" w:cs="Times New Roman"/>
          <w:sz w:val="24"/>
          <w:szCs w:val="24"/>
        </w:rPr>
      </w:pPr>
      <w:r w:rsidRPr="009E5980">
        <w:rPr>
          <w:rFonts w:ascii="Times New Roman" w:hAnsi="Times New Roman" w:cs="Times New Roman"/>
          <w:i/>
          <w:sz w:val="24"/>
          <w:szCs w:val="24"/>
        </w:rPr>
        <w:lastRenderedPageBreak/>
        <w:t>Istishna</w:t>
      </w:r>
    </w:p>
    <w:p w:rsidR="005324B6" w:rsidRDefault="005324B6" w:rsidP="005324B6">
      <w:pPr>
        <w:pStyle w:val="ListParagraph"/>
        <w:numPr>
          <w:ilvl w:val="0"/>
          <w:numId w:val="8"/>
        </w:numPr>
        <w:spacing w:after="0" w:line="480" w:lineRule="auto"/>
        <w:ind w:left="851" w:firstLine="142"/>
        <w:jc w:val="both"/>
        <w:rPr>
          <w:rFonts w:ascii="Times New Roman" w:hAnsi="Times New Roman" w:cs="Times New Roman"/>
          <w:sz w:val="24"/>
          <w:szCs w:val="24"/>
        </w:rPr>
      </w:pPr>
      <w:r w:rsidRPr="009E5980">
        <w:rPr>
          <w:rFonts w:ascii="Times New Roman" w:hAnsi="Times New Roman" w:cs="Times New Roman"/>
          <w:i/>
          <w:sz w:val="24"/>
          <w:szCs w:val="24"/>
        </w:rPr>
        <w:t>Ijrah</w:t>
      </w:r>
    </w:p>
    <w:p w:rsidR="005324B6" w:rsidRDefault="005324B6" w:rsidP="005324B6">
      <w:pPr>
        <w:pStyle w:val="ListParagraph"/>
        <w:numPr>
          <w:ilvl w:val="0"/>
          <w:numId w:val="8"/>
        </w:numPr>
        <w:spacing w:after="0" w:line="480" w:lineRule="auto"/>
        <w:ind w:left="851" w:firstLine="142"/>
        <w:jc w:val="both"/>
        <w:rPr>
          <w:rFonts w:ascii="Times New Roman" w:hAnsi="Times New Roman" w:cs="Times New Roman"/>
          <w:sz w:val="24"/>
          <w:szCs w:val="24"/>
        </w:rPr>
      </w:pPr>
      <w:r w:rsidRPr="009E5980">
        <w:rPr>
          <w:rFonts w:ascii="Times New Roman" w:hAnsi="Times New Roman" w:cs="Times New Roman"/>
          <w:i/>
          <w:sz w:val="24"/>
          <w:szCs w:val="24"/>
        </w:rPr>
        <w:t xml:space="preserve">Salam </w:t>
      </w:r>
    </w:p>
    <w:p w:rsidR="005324B6" w:rsidRDefault="005324B6" w:rsidP="005324B6">
      <w:pPr>
        <w:pStyle w:val="ListParagraph"/>
        <w:numPr>
          <w:ilvl w:val="0"/>
          <w:numId w:val="7"/>
        </w:numPr>
        <w:spacing w:after="0" w:line="480" w:lineRule="auto"/>
        <w:ind w:left="993" w:hanging="283"/>
        <w:jc w:val="both"/>
        <w:rPr>
          <w:rFonts w:ascii="Times New Roman" w:hAnsi="Times New Roman" w:cs="Times New Roman"/>
          <w:sz w:val="24"/>
          <w:szCs w:val="24"/>
        </w:rPr>
      </w:pPr>
      <w:r w:rsidRPr="009E5980">
        <w:rPr>
          <w:rFonts w:ascii="Times New Roman" w:hAnsi="Times New Roman" w:cs="Times New Roman"/>
          <w:sz w:val="24"/>
          <w:szCs w:val="24"/>
        </w:rPr>
        <w:t>Pembiayaan bagi hasil berdasarkan prinsip</w:t>
      </w:r>
    </w:p>
    <w:p w:rsidR="005324B6" w:rsidRDefault="005324B6" w:rsidP="005324B6">
      <w:pPr>
        <w:pStyle w:val="ListParagraph"/>
        <w:numPr>
          <w:ilvl w:val="0"/>
          <w:numId w:val="9"/>
        </w:numPr>
        <w:spacing w:after="0" w:line="480" w:lineRule="auto"/>
        <w:ind w:left="1276" w:hanging="283"/>
        <w:jc w:val="both"/>
        <w:rPr>
          <w:rFonts w:ascii="Times New Roman" w:hAnsi="Times New Roman" w:cs="Times New Roman"/>
          <w:sz w:val="24"/>
          <w:szCs w:val="24"/>
        </w:rPr>
      </w:pPr>
      <w:r w:rsidRPr="009E5980">
        <w:rPr>
          <w:rFonts w:ascii="Times New Roman" w:hAnsi="Times New Roman" w:cs="Times New Roman"/>
          <w:i/>
          <w:sz w:val="24"/>
          <w:szCs w:val="24"/>
        </w:rPr>
        <w:t>Mudharabah</w:t>
      </w:r>
    </w:p>
    <w:p w:rsidR="005324B6" w:rsidRPr="007A11BC" w:rsidRDefault="005324B6" w:rsidP="005324B6">
      <w:pPr>
        <w:pStyle w:val="ListParagraph"/>
        <w:numPr>
          <w:ilvl w:val="0"/>
          <w:numId w:val="9"/>
        </w:numPr>
        <w:spacing w:after="0" w:line="480" w:lineRule="auto"/>
        <w:ind w:left="1276" w:hanging="283"/>
        <w:jc w:val="both"/>
        <w:rPr>
          <w:rFonts w:ascii="Times New Roman" w:hAnsi="Times New Roman" w:cs="Times New Roman"/>
          <w:i/>
          <w:sz w:val="24"/>
          <w:szCs w:val="24"/>
        </w:rPr>
      </w:pPr>
      <w:r w:rsidRPr="007A11BC">
        <w:rPr>
          <w:rFonts w:ascii="Times New Roman" w:hAnsi="Times New Roman" w:cs="Times New Roman"/>
          <w:i/>
          <w:sz w:val="24"/>
          <w:szCs w:val="24"/>
        </w:rPr>
        <w:t>Musyarakah</w:t>
      </w:r>
    </w:p>
    <w:p w:rsidR="005324B6" w:rsidRDefault="005324B6" w:rsidP="005324B6">
      <w:pPr>
        <w:pStyle w:val="ListParagraph"/>
        <w:numPr>
          <w:ilvl w:val="0"/>
          <w:numId w:val="7"/>
        </w:numPr>
        <w:spacing w:after="0" w:line="480" w:lineRule="auto"/>
        <w:ind w:left="993" w:hanging="284"/>
        <w:jc w:val="both"/>
        <w:rPr>
          <w:rFonts w:ascii="Times New Roman" w:hAnsi="Times New Roman" w:cs="Times New Roman"/>
          <w:sz w:val="24"/>
          <w:szCs w:val="24"/>
        </w:rPr>
      </w:pPr>
      <w:r w:rsidRPr="009E5980">
        <w:rPr>
          <w:rFonts w:ascii="Times New Roman" w:hAnsi="Times New Roman" w:cs="Times New Roman"/>
          <w:sz w:val="24"/>
          <w:szCs w:val="24"/>
        </w:rPr>
        <w:t>Pembiayaan lainnya berdasarkan prinsip</w:t>
      </w:r>
    </w:p>
    <w:p w:rsidR="005324B6" w:rsidRDefault="005324B6" w:rsidP="005324B6">
      <w:pPr>
        <w:pStyle w:val="ListParagraph"/>
        <w:numPr>
          <w:ilvl w:val="0"/>
          <w:numId w:val="10"/>
        </w:numPr>
        <w:spacing w:after="0" w:line="480" w:lineRule="auto"/>
        <w:ind w:left="1276" w:hanging="283"/>
        <w:jc w:val="both"/>
        <w:rPr>
          <w:rFonts w:ascii="Times New Roman" w:hAnsi="Times New Roman" w:cs="Times New Roman"/>
          <w:sz w:val="24"/>
          <w:szCs w:val="24"/>
        </w:rPr>
      </w:pPr>
      <w:r w:rsidRPr="009E5980">
        <w:rPr>
          <w:rFonts w:ascii="Times New Roman" w:hAnsi="Times New Roman" w:cs="Times New Roman"/>
          <w:i/>
          <w:sz w:val="24"/>
          <w:szCs w:val="24"/>
        </w:rPr>
        <w:t>Hiwalah</w:t>
      </w:r>
    </w:p>
    <w:p w:rsidR="005324B6" w:rsidRDefault="005324B6" w:rsidP="005324B6">
      <w:pPr>
        <w:pStyle w:val="ListParagraph"/>
        <w:numPr>
          <w:ilvl w:val="0"/>
          <w:numId w:val="10"/>
        </w:numPr>
        <w:spacing w:after="0" w:line="480" w:lineRule="auto"/>
        <w:ind w:left="1276" w:hanging="283"/>
        <w:jc w:val="both"/>
        <w:rPr>
          <w:rFonts w:ascii="Times New Roman" w:hAnsi="Times New Roman" w:cs="Times New Roman"/>
          <w:sz w:val="24"/>
          <w:szCs w:val="24"/>
        </w:rPr>
      </w:pPr>
      <w:r w:rsidRPr="009E5980">
        <w:rPr>
          <w:rFonts w:ascii="Times New Roman" w:hAnsi="Times New Roman" w:cs="Times New Roman"/>
          <w:i/>
          <w:sz w:val="24"/>
          <w:szCs w:val="24"/>
        </w:rPr>
        <w:t>Rahn</w:t>
      </w:r>
    </w:p>
    <w:p w:rsidR="005324B6" w:rsidRDefault="005324B6" w:rsidP="005324B6">
      <w:pPr>
        <w:pStyle w:val="ListParagraph"/>
        <w:numPr>
          <w:ilvl w:val="0"/>
          <w:numId w:val="10"/>
        </w:numPr>
        <w:spacing w:after="0" w:line="480" w:lineRule="auto"/>
        <w:ind w:left="1276" w:hanging="283"/>
        <w:jc w:val="both"/>
        <w:rPr>
          <w:rFonts w:ascii="Times New Roman" w:hAnsi="Times New Roman" w:cs="Times New Roman"/>
          <w:sz w:val="24"/>
          <w:szCs w:val="24"/>
        </w:rPr>
      </w:pPr>
      <w:r w:rsidRPr="009E5980">
        <w:rPr>
          <w:rFonts w:ascii="Times New Roman" w:hAnsi="Times New Roman" w:cs="Times New Roman"/>
          <w:i/>
          <w:sz w:val="24"/>
          <w:szCs w:val="24"/>
        </w:rPr>
        <w:t>Qard</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823D2">
        <w:rPr>
          <w:rFonts w:ascii="Times New Roman" w:hAnsi="Times New Roman" w:cs="Times New Roman"/>
          <w:sz w:val="24"/>
          <w:szCs w:val="24"/>
        </w:rPr>
        <w:t>Membeli, menjual, dan atau menjamin atas resiko sendiri surat-surat berharga pihak ketiga yang diterbitkan atas dasar transaksi nyata (</w:t>
      </w:r>
      <w:r w:rsidRPr="009823D2">
        <w:rPr>
          <w:rFonts w:ascii="Times New Roman" w:hAnsi="Times New Roman" w:cs="Times New Roman"/>
          <w:i/>
          <w:sz w:val="24"/>
          <w:szCs w:val="24"/>
        </w:rPr>
        <w:t>under</w:t>
      </w:r>
      <w:r w:rsidRPr="009823D2">
        <w:rPr>
          <w:rFonts w:ascii="Times New Roman" w:hAnsi="Times New Roman" w:cs="Times New Roman"/>
          <w:sz w:val="24"/>
          <w:szCs w:val="24"/>
        </w:rPr>
        <w:t xml:space="preserve"> </w:t>
      </w:r>
      <w:r w:rsidRPr="009823D2">
        <w:rPr>
          <w:rFonts w:ascii="Times New Roman" w:hAnsi="Times New Roman" w:cs="Times New Roman"/>
          <w:i/>
          <w:sz w:val="24"/>
          <w:szCs w:val="24"/>
        </w:rPr>
        <w:t>transaction</w:t>
      </w:r>
      <w:r w:rsidRPr="009823D2">
        <w:rPr>
          <w:rFonts w:ascii="Times New Roman" w:hAnsi="Times New Roman" w:cs="Times New Roman"/>
          <w:sz w:val="24"/>
          <w:szCs w:val="24"/>
        </w:rPr>
        <w:t xml:space="preserve">) berdasarkan prinsip jual beli atau </w:t>
      </w:r>
      <w:r w:rsidRPr="009823D2">
        <w:rPr>
          <w:rFonts w:ascii="Times New Roman" w:hAnsi="Times New Roman" w:cs="Times New Roman"/>
          <w:i/>
          <w:sz w:val="24"/>
          <w:szCs w:val="24"/>
        </w:rPr>
        <w:t>hiwalah</w:t>
      </w:r>
      <w:r w:rsidRPr="009823D2">
        <w:rPr>
          <w:rFonts w:ascii="Times New Roman" w:hAnsi="Times New Roman" w:cs="Times New Roman"/>
          <w:sz w:val="24"/>
          <w:szCs w:val="24"/>
        </w:rPr>
        <w:t>.</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823D2">
        <w:rPr>
          <w:rFonts w:ascii="Times New Roman" w:hAnsi="Times New Roman" w:cs="Times New Roman"/>
          <w:sz w:val="24"/>
          <w:szCs w:val="24"/>
        </w:rPr>
        <w:t>Membeli surat-surat berharga pemerintah dan tau Bank Indonesia yang diterbitkan atas dasar prinsip syariah.</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823D2">
        <w:rPr>
          <w:rFonts w:ascii="Times New Roman" w:hAnsi="Times New Roman" w:cs="Times New Roman"/>
          <w:sz w:val="24"/>
          <w:szCs w:val="24"/>
        </w:rPr>
        <w:t xml:space="preserve">Memindahkan uang atau kepentingan sendiri dan atau nasabah berdasarkan prinsip </w:t>
      </w:r>
      <w:r w:rsidRPr="009823D2">
        <w:rPr>
          <w:rFonts w:ascii="Times New Roman" w:hAnsi="Times New Roman" w:cs="Times New Roman"/>
          <w:i/>
          <w:sz w:val="24"/>
          <w:szCs w:val="24"/>
        </w:rPr>
        <w:t>wakalah</w:t>
      </w:r>
      <w:r w:rsidRPr="009823D2">
        <w:rPr>
          <w:rFonts w:ascii="Times New Roman" w:hAnsi="Times New Roman" w:cs="Times New Roman"/>
          <w:sz w:val="24"/>
          <w:szCs w:val="24"/>
        </w:rPr>
        <w:t>.</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823D2">
        <w:rPr>
          <w:rFonts w:ascii="Times New Roman" w:hAnsi="Times New Roman" w:cs="Times New Roman"/>
          <w:sz w:val="24"/>
          <w:szCs w:val="24"/>
        </w:rPr>
        <w:t xml:space="preserve">Menerima pembayaran tagihan atas surat berharga yang diterbitkan dan melakukan perhitungan dengan atau antar pihak ketiga berdasarkan prinsip </w:t>
      </w:r>
      <w:r w:rsidRPr="009823D2">
        <w:rPr>
          <w:rFonts w:ascii="Times New Roman" w:hAnsi="Times New Roman" w:cs="Times New Roman"/>
          <w:i/>
          <w:sz w:val="24"/>
          <w:szCs w:val="24"/>
        </w:rPr>
        <w:t>wakalah</w:t>
      </w:r>
      <w:r w:rsidRPr="009823D2">
        <w:rPr>
          <w:rFonts w:ascii="Times New Roman" w:hAnsi="Times New Roman" w:cs="Times New Roman"/>
          <w:sz w:val="24"/>
          <w:szCs w:val="24"/>
        </w:rPr>
        <w:t>.</w:t>
      </w:r>
    </w:p>
    <w:p w:rsidR="005324B6" w:rsidRDefault="005324B6" w:rsidP="005324B6">
      <w:pPr>
        <w:pStyle w:val="ListParagraph"/>
        <w:numPr>
          <w:ilvl w:val="0"/>
          <w:numId w:val="5"/>
        </w:numPr>
        <w:spacing w:after="0" w:line="480" w:lineRule="auto"/>
        <w:ind w:left="709" w:hanging="425"/>
        <w:jc w:val="both"/>
        <w:rPr>
          <w:rFonts w:ascii="Times New Roman" w:hAnsi="Times New Roman" w:cs="Times New Roman"/>
          <w:sz w:val="24"/>
          <w:szCs w:val="24"/>
        </w:rPr>
      </w:pPr>
      <w:r w:rsidRPr="009823D2">
        <w:rPr>
          <w:rFonts w:ascii="Times New Roman" w:hAnsi="Times New Roman" w:cs="Times New Roman"/>
          <w:sz w:val="24"/>
          <w:szCs w:val="24"/>
        </w:rPr>
        <w:t xml:space="preserve">Menyediakan tempat untuk menyimpan barang dan surat-surat berharga berdasarkan prinsip </w:t>
      </w:r>
      <w:r w:rsidRPr="009823D2">
        <w:rPr>
          <w:rFonts w:ascii="Times New Roman" w:hAnsi="Times New Roman" w:cs="Times New Roman"/>
          <w:i/>
          <w:sz w:val="24"/>
          <w:szCs w:val="24"/>
        </w:rPr>
        <w:t>wakalah</w:t>
      </w:r>
      <w:r w:rsidRPr="009823D2">
        <w:rPr>
          <w:rFonts w:ascii="Times New Roman" w:hAnsi="Times New Roman" w:cs="Times New Roman"/>
          <w:sz w:val="24"/>
          <w:szCs w:val="24"/>
        </w:rPr>
        <w:t>.</w:t>
      </w:r>
    </w:p>
    <w:p w:rsidR="005324B6" w:rsidRPr="003C42AA" w:rsidRDefault="005324B6" w:rsidP="003C42AA">
      <w:pPr>
        <w:pStyle w:val="ListParagraph"/>
        <w:numPr>
          <w:ilvl w:val="0"/>
          <w:numId w:val="5"/>
        </w:numPr>
        <w:spacing w:after="0" w:line="480" w:lineRule="auto"/>
        <w:ind w:left="709" w:hanging="425"/>
        <w:jc w:val="both"/>
        <w:rPr>
          <w:rFonts w:ascii="Times New Roman" w:hAnsi="Times New Roman" w:cs="Times New Roman"/>
          <w:sz w:val="24"/>
          <w:szCs w:val="24"/>
        </w:rPr>
      </w:pPr>
      <w:r w:rsidRPr="009823D2">
        <w:rPr>
          <w:rFonts w:ascii="Times New Roman" w:hAnsi="Times New Roman" w:cs="Times New Roman"/>
          <w:sz w:val="24"/>
          <w:szCs w:val="24"/>
        </w:rPr>
        <w:t xml:space="preserve">Melakukan kegiatan penelitian termasuk penata usahanya untuk kepentingan pihak lain berdasarkan suatu kontrak dengan prinsip </w:t>
      </w:r>
      <w:r w:rsidRPr="009823D2">
        <w:rPr>
          <w:rFonts w:ascii="Times New Roman" w:hAnsi="Times New Roman" w:cs="Times New Roman"/>
          <w:i/>
          <w:sz w:val="24"/>
          <w:szCs w:val="24"/>
        </w:rPr>
        <w:t>wakalah</w:t>
      </w:r>
      <w:r w:rsidRPr="009823D2">
        <w:rPr>
          <w:rFonts w:ascii="Times New Roman" w:hAnsi="Times New Roman" w:cs="Times New Roman"/>
          <w:sz w:val="24"/>
          <w:szCs w:val="24"/>
        </w:rPr>
        <w:t>.</w:t>
      </w: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2.1.2</w:t>
      </w:r>
      <w:r w:rsidRPr="004D1D12">
        <w:rPr>
          <w:rFonts w:ascii="Times New Roman" w:hAnsi="Times New Roman" w:cs="Times New Roman"/>
          <w:b/>
          <w:sz w:val="24"/>
          <w:szCs w:val="24"/>
        </w:rPr>
        <w:tab/>
        <w:t>Pengertian Pembiayaan</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w:t>
      </w:r>
      <w:r w:rsidR="003C42AA">
        <w:rPr>
          <w:rFonts w:ascii="Times New Roman" w:hAnsi="Times New Roman" w:cs="Times New Roman"/>
          <w:sz w:val="24"/>
          <w:szCs w:val="24"/>
        </w:rPr>
        <w:t>rut Undang-Undang No.</w:t>
      </w:r>
      <w:r>
        <w:rPr>
          <w:rFonts w:ascii="Times New Roman" w:hAnsi="Times New Roman" w:cs="Times New Roman"/>
          <w:sz w:val="24"/>
          <w:szCs w:val="24"/>
        </w:rPr>
        <w:t>10 Tahun 1998</w:t>
      </w:r>
      <w:r w:rsidR="008B09E7">
        <w:rPr>
          <w:rFonts w:ascii="Times New Roman" w:hAnsi="Times New Roman" w:cs="Times New Roman"/>
          <w:sz w:val="24"/>
          <w:szCs w:val="24"/>
        </w:rPr>
        <w:t xml:space="preserve"> tentang Pasal 1 mengenai P</w:t>
      </w:r>
      <w:r>
        <w:rPr>
          <w:rFonts w:ascii="Times New Roman" w:hAnsi="Times New Roman" w:cs="Times New Roman"/>
          <w:sz w:val="24"/>
          <w:szCs w:val="24"/>
        </w:rPr>
        <w:t>erbankan:</w:t>
      </w:r>
    </w:p>
    <w:p w:rsidR="005324B6" w:rsidRDefault="005324B6" w:rsidP="005324B6">
      <w:pPr>
        <w:spacing w:after="0" w:line="276" w:lineRule="auto"/>
        <w:ind w:left="709" w:firstLine="11"/>
        <w:jc w:val="both"/>
        <w:rPr>
          <w:rFonts w:ascii="Times New Roman" w:hAnsi="Times New Roman" w:cs="Times New Roman"/>
          <w:sz w:val="24"/>
          <w:szCs w:val="24"/>
        </w:rPr>
      </w:pPr>
      <w:r>
        <w:rPr>
          <w:rFonts w:ascii="Times New Roman" w:hAnsi="Times New Roman" w:cs="Times New Roman"/>
          <w:sz w:val="24"/>
          <w:szCs w:val="24"/>
        </w:rPr>
        <w:t>“Pembiayaan adalah penyediaan uang atau tagihan yang dipersamakan dengan itu berdasarkan persetujuan atau kesepakatan antara bank dengan pihak lain yang mewajibkan pihak yang dibiayai untuk mengembalikan uang atau tagihan tersebut setelah jangka waktu tertentu dengan imbalan atau bagi hasil.”</w:t>
      </w:r>
    </w:p>
    <w:p w:rsidR="005324B6" w:rsidRPr="004D1D12" w:rsidRDefault="005324B6" w:rsidP="005324B6">
      <w:pPr>
        <w:spacing w:after="0" w:line="276" w:lineRule="auto"/>
        <w:ind w:left="709" w:firstLine="11"/>
        <w:jc w:val="both"/>
        <w:rPr>
          <w:rFonts w:ascii="Times New Roman" w:hAnsi="Times New Roman" w:cs="Times New Roman"/>
          <w:sz w:val="24"/>
          <w:szCs w:val="24"/>
        </w:rPr>
      </w:pPr>
    </w:p>
    <w:p w:rsidR="005324B6" w:rsidRDefault="003C42AA"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Undang-Undang No.</w:t>
      </w:r>
      <w:r w:rsidR="005324B6">
        <w:rPr>
          <w:rFonts w:ascii="Times New Roman" w:hAnsi="Times New Roman" w:cs="Times New Roman"/>
          <w:sz w:val="24"/>
          <w:szCs w:val="24"/>
        </w:rPr>
        <w:t xml:space="preserve">21 Tahun 2008 </w:t>
      </w:r>
      <w:r w:rsidR="008B09E7">
        <w:rPr>
          <w:rFonts w:ascii="Times New Roman" w:hAnsi="Times New Roman" w:cs="Times New Roman"/>
          <w:sz w:val="24"/>
          <w:szCs w:val="24"/>
        </w:rPr>
        <w:t>tentang pasal 6 mengenai p</w:t>
      </w:r>
      <w:r w:rsidR="005324B6">
        <w:rPr>
          <w:rFonts w:ascii="Times New Roman" w:hAnsi="Times New Roman" w:cs="Times New Roman"/>
          <w:sz w:val="24"/>
          <w:szCs w:val="24"/>
        </w:rPr>
        <w:t>erbankan Syariah, Pembiayaan adalah penyedia dana atau tagihan yang dipersamakan dengan itu berupa :</w:t>
      </w:r>
    </w:p>
    <w:p w:rsidR="005324B6" w:rsidRDefault="005324B6" w:rsidP="005324B6">
      <w:pPr>
        <w:pStyle w:val="ListParagraph"/>
        <w:numPr>
          <w:ilvl w:val="0"/>
          <w:numId w:val="11"/>
        </w:numPr>
        <w:spacing w:after="0" w:line="480" w:lineRule="auto"/>
        <w:ind w:left="643"/>
        <w:jc w:val="both"/>
        <w:rPr>
          <w:rFonts w:ascii="Times New Roman" w:hAnsi="Times New Roman" w:cs="Times New Roman"/>
          <w:sz w:val="24"/>
          <w:szCs w:val="24"/>
        </w:rPr>
      </w:pPr>
      <w:r w:rsidRPr="009823D2">
        <w:rPr>
          <w:rFonts w:ascii="Times New Roman" w:hAnsi="Times New Roman" w:cs="Times New Roman"/>
          <w:sz w:val="24"/>
          <w:szCs w:val="24"/>
        </w:rPr>
        <w:t xml:space="preserve">Transaksi bagi hasil dalam bentuk </w:t>
      </w:r>
      <w:r w:rsidRPr="009823D2">
        <w:rPr>
          <w:rFonts w:ascii="Times New Roman" w:hAnsi="Times New Roman" w:cs="Times New Roman"/>
          <w:i/>
          <w:sz w:val="24"/>
          <w:szCs w:val="24"/>
        </w:rPr>
        <w:t>mudharabah</w:t>
      </w:r>
      <w:r w:rsidRPr="009823D2">
        <w:rPr>
          <w:rFonts w:ascii="Times New Roman" w:hAnsi="Times New Roman" w:cs="Times New Roman"/>
          <w:sz w:val="24"/>
          <w:szCs w:val="24"/>
        </w:rPr>
        <w:t xml:space="preserve"> dan </w:t>
      </w:r>
      <w:r w:rsidRPr="009823D2">
        <w:rPr>
          <w:rFonts w:ascii="Times New Roman" w:hAnsi="Times New Roman" w:cs="Times New Roman"/>
          <w:i/>
          <w:sz w:val="24"/>
          <w:szCs w:val="24"/>
        </w:rPr>
        <w:t>musyarakah</w:t>
      </w:r>
      <w:r w:rsidRPr="009823D2">
        <w:rPr>
          <w:rFonts w:ascii="Times New Roman" w:hAnsi="Times New Roman" w:cs="Times New Roman"/>
          <w:sz w:val="24"/>
          <w:szCs w:val="24"/>
        </w:rPr>
        <w:t>.</w:t>
      </w:r>
    </w:p>
    <w:p w:rsidR="005324B6" w:rsidRDefault="005324B6" w:rsidP="005324B6">
      <w:pPr>
        <w:pStyle w:val="ListParagraph"/>
        <w:numPr>
          <w:ilvl w:val="0"/>
          <w:numId w:val="11"/>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 xml:space="preserve">Transaksi sewa-menyewa dalam bentuk </w:t>
      </w:r>
      <w:r w:rsidRPr="009C5F8A">
        <w:rPr>
          <w:rFonts w:ascii="Times New Roman" w:hAnsi="Times New Roman" w:cs="Times New Roman"/>
          <w:i/>
          <w:sz w:val="24"/>
          <w:szCs w:val="24"/>
        </w:rPr>
        <w:t>ijrah</w:t>
      </w:r>
      <w:r w:rsidRPr="009C5F8A">
        <w:rPr>
          <w:rFonts w:ascii="Times New Roman" w:hAnsi="Times New Roman" w:cs="Times New Roman"/>
          <w:sz w:val="24"/>
          <w:szCs w:val="24"/>
        </w:rPr>
        <w:t xml:space="preserve"> atau sewa beli dalam bentuk </w:t>
      </w:r>
      <w:r w:rsidRPr="009C5F8A">
        <w:rPr>
          <w:rFonts w:ascii="Times New Roman" w:hAnsi="Times New Roman" w:cs="Times New Roman"/>
          <w:i/>
          <w:sz w:val="24"/>
          <w:szCs w:val="24"/>
        </w:rPr>
        <w:t>ijrah</w:t>
      </w:r>
      <w:r w:rsidRPr="009C5F8A">
        <w:rPr>
          <w:rFonts w:ascii="Times New Roman" w:hAnsi="Times New Roman" w:cs="Times New Roman"/>
          <w:sz w:val="24"/>
          <w:szCs w:val="24"/>
        </w:rPr>
        <w:t xml:space="preserve"> </w:t>
      </w:r>
      <w:r w:rsidRPr="009C5F8A">
        <w:rPr>
          <w:rFonts w:ascii="Times New Roman" w:hAnsi="Times New Roman" w:cs="Times New Roman"/>
          <w:i/>
          <w:sz w:val="24"/>
          <w:szCs w:val="24"/>
        </w:rPr>
        <w:t>muntahiya</w:t>
      </w:r>
      <w:r w:rsidRPr="009C5F8A">
        <w:rPr>
          <w:rFonts w:ascii="Times New Roman" w:hAnsi="Times New Roman" w:cs="Times New Roman"/>
          <w:sz w:val="24"/>
          <w:szCs w:val="24"/>
        </w:rPr>
        <w:t xml:space="preserve"> </w:t>
      </w:r>
      <w:r w:rsidRPr="009C5F8A">
        <w:rPr>
          <w:rFonts w:ascii="Times New Roman" w:hAnsi="Times New Roman" w:cs="Times New Roman"/>
          <w:i/>
          <w:sz w:val="24"/>
          <w:szCs w:val="24"/>
        </w:rPr>
        <w:t>bitamlik</w:t>
      </w:r>
      <w:r w:rsidRPr="009C5F8A">
        <w:rPr>
          <w:rFonts w:ascii="Times New Roman" w:hAnsi="Times New Roman" w:cs="Times New Roman"/>
          <w:sz w:val="24"/>
          <w:szCs w:val="24"/>
        </w:rPr>
        <w:t>.</w:t>
      </w:r>
    </w:p>
    <w:p w:rsidR="005324B6" w:rsidRDefault="005324B6" w:rsidP="005324B6">
      <w:pPr>
        <w:pStyle w:val="ListParagraph"/>
        <w:numPr>
          <w:ilvl w:val="0"/>
          <w:numId w:val="11"/>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 xml:space="preserve">Transaksi jual beli dalam bentuk piutang </w:t>
      </w:r>
      <w:r w:rsidRPr="009C5F8A">
        <w:rPr>
          <w:rFonts w:ascii="Times New Roman" w:hAnsi="Times New Roman" w:cs="Times New Roman"/>
          <w:i/>
          <w:sz w:val="24"/>
          <w:szCs w:val="24"/>
        </w:rPr>
        <w:t>murabahah</w:t>
      </w:r>
      <w:r w:rsidRPr="009C5F8A">
        <w:rPr>
          <w:rFonts w:ascii="Times New Roman" w:hAnsi="Times New Roman" w:cs="Times New Roman"/>
          <w:sz w:val="24"/>
          <w:szCs w:val="24"/>
        </w:rPr>
        <w:t xml:space="preserve">, </w:t>
      </w:r>
      <w:r w:rsidRPr="009C5F8A">
        <w:rPr>
          <w:rFonts w:ascii="Times New Roman" w:hAnsi="Times New Roman" w:cs="Times New Roman"/>
          <w:i/>
          <w:sz w:val="24"/>
          <w:szCs w:val="24"/>
        </w:rPr>
        <w:t>salam</w:t>
      </w:r>
      <w:r w:rsidRPr="009C5F8A">
        <w:rPr>
          <w:rFonts w:ascii="Times New Roman" w:hAnsi="Times New Roman" w:cs="Times New Roman"/>
          <w:sz w:val="24"/>
          <w:szCs w:val="24"/>
        </w:rPr>
        <w:t xml:space="preserve"> dan </w:t>
      </w:r>
      <w:r w:rsidRPr="009C5F8A">
        <w:rPr>
          <w:rFonts w:ascii="Times New Roman" w:hAnsi="Times New Roman" w:cs="Times New Roman"/>
          <w:i/>
          <w:sz w:val="24"/>
          <w:szCs w:val="24"/>
        </w:rPr>
        <w:t>istishna</w:t>
      </w:r>
      <w:r w:rsidRPr="009C5F8A">
        <w:rPr>
          <w:rFonts w:ascii="Times New Roman" w:hAnsi="Times New Roman" w:cs="Times New Roman"/>
          <w:sz w:val="24"/>
          <w:szCs w:val="24"/>
        </w:rPr>
        <w:t>.</w:t>
      </w:r>
    </w:p>
    <w:p w:rsidR="005324B6" w:rsidRDefault="005324B6" w:rsidP="005324B6">
      <w:pPr>
        <w:pStyle w:val="ListParagraph"/>
        <w:numPr>
          <w:ilvl w:val="0"/>
          <w:numId w:val="11"/>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 xml:space="preserve">Transaksi pinjam-meminjam dalam bentuk piutang </w:t>
      </w:r>
      <w:r w:rsidRPr="009C5F8A">
        <w:rPr>
          <w:rFonts w:ascii="Times New Roman" w:hAnsi="Times New Roman" w:cs="Times New Roman"/>
          <w:i/>
          <w:sz w:val="24"/>
          <w:szCs w:val="24"/>
        </w:rPr>
        <w:t>qard</w:t>
      </w:r>
      <w:r w:rsidRPr="009C5F8A">
        <w:rPr>
          <w:rFonts w:ascii="Times New Roman" w:hAnsi="Times New Roman" w:cs="Times New Roman"/>
          <w:sz w:val="24"/>
          <w:szCs w:val="24"/>
        </w:rPr>
        <w:t>.</w:t>
      </w:r>
    </w:p>
    <w:p w:rsidR="005324B6" w:rsidRPr="009C5F8A" w:rsidRDefault="005324B6" w:rsidP="005324B6">
      <w:pPr>
        <w:pStyle w:val="ListParagraph"/>
        <w:numPr>
          <w:ilvl w:val="0"/>
          <w:numId w:val="11"/>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 xml:space="preserve">Transaksi sewa-menyewa jasa dalam bentuk </w:t>
      </w:r>
      <w:r w:rsidRPr="009C5F8A">
        <w:rPr>
          <w:rFonts w:ascii="Times New Roman" w:hAnsi="Times New Roman" w:cs="Times New Roman"/>
          <w:i/>
          <w:sz w:val="24"/>
          <w:szCs w:val="24"/>
        </w:rPr>
        <w:t>ijrah</w:t>
      </w:r>
      <w:r w:rsidRPr="009C5F8A">
        <w:rPr>
          <w:rFonts w:ascii="Times New Roman" w:hAnsi="Times New Roman" w:cs="Times New Roman"/>
          <w:sz w:val="24"/>
          <w:szCs w:val="24"/>
        </w:rPr>
        <w:t xml:space="preserve"> untuk transaksi multijasa.</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Pengertian lain dari pembiayaan menurut Rivai dan Arifin (2010:681) Pembiayaan atau </w:t>
      </w:r>
      <w:r w:rsidRPr="003D44C1">
        <w:rPr>
          <w:rFonts w:ascii="Times New Roman" w:hAnsi="Times New Roman" w:cs="Times New Roman"/>
          <w:i/>
          <w:sz w:val="24"/>
          <w:szCs w:val="24"/>
        </w:rPr>
        <w:t>financing</w:t>
      </w:r>
      <w:r>
        <w:rPr>
          <w:rFonts w:ascii="Times New Roman" w:hAnsi="Times New Roman" w:cs="Times New Roman"/>
          <w:sz w:val="24"/>
          <w:szCs w:val="24"/>
        </w:rPr>
        <w:t xml:space="preserve"> yaitu pendanaan yang diberikan oleh suatu pihak kepada pihak lain untuk mendukung investasi yang telah direncanakan, baik dilakukan sendiri atau lembaga. Dengan kata lain, pembiayaan adalah pendanaan yang dikeluarkan untuk mendukung investasi yang telah direncanakan.</w:t>
      </w:r>
    </w:p>
    <w:p w:rsidR="005324B6" w:rsidRPr="00D1515A"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dari beberapa penjelasan dari definisi pembiayaan diatas, dapat disimpulkan bahwa pembiayaan adalah suatu kegiatan yang yang dilakukan oleh pihak bank sebagai lembaga perantara dalam mengelola dana, untuk disalurkan kepada pihak-pihak yang memerlukan atau mengalami kekurangan dana (</w:t>
      </w:r>
      <w:r w:rsidRPr="003D44C1">
        <w:rPr>
          <w:rFonts w:ascii="Times New Roman" w:hAnsi="Times New Roman" w:cs="Times New Roman"/>
          <w:i/>
          <w:sz w:val="24"/>
          <w:szCs w:val="24"/>
        </w:rPr>
        <w:t>deficit</w:t>
      </w:r>
      <w:r>
        <w:rPr>
          <w:rFonts w:ascii="Times New Roman" w:hAnsi="Times New Roman" w:cs="Times New Roman"/>
          <w:sz w:val="24"/>
          <w:szCs w:val="24"/>
        </w:rPr>
        <w:t xml:space="preserve"> </w:t>
      </w:r>
      <w:r w:rsidRPr="003D44C1">
        <w:rPr>
          <w:rFonts w:ascii="Times New Roman" w:hAnsi="Times New Roman" w:cs="Times New Roman"/>
          <w:i/>
          <w:sz w:val="24"/>
          <w:szCs w:val="24"/>
        </w:rPr>
        <w:lastRenderedPageBreak/>
        <w:t>unit</w:t>
      </w:r>
      <w:r>
        <w:rPr>
          <w:rFonts w:ascii="Times New Roman" w:hAnsi="Times New Roman" w:cs="Times New Roman"/>
          <w:sz w:val="24"/>
          <w:szCs w:val="24"/>
        </w:rPr>
        <w:t>) untuk dapat memberikan manfaat kepada pihak yang memerlukan dana tersebut. Dengan kesepakatan kedua belah pihak atas aktivitas pembiayaan tersebut. Maka pihak yang dibiayai wajib melunasi pinjamannya kepada pihak bank dalam jangka waktu yang telah ditentukan sebelumnya.</w:t>
      </w:r>
    </w:p>
    <w:p w:rsidR="005324B6" w:rsidRPr="009622C5" w:rsidRDefault="005324B6" w:rsidP="005324B6">
      <w:pPr>
        <w:spacing w:after="0" w:line="480" w:lineRule="auto"/>
        <w:jc w:val="both"/>
        <w:rPr>
          <w:rFonts w:ascii="Times New Roman" w:hAnsi="Times New Roman" w:cs="Times New Roman"/>
          <w:b/>
          <w:sz w:val="24"/>
          <w:szCs w:val="24"/>
        </w:rPr>
      </w:pP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2.1.2.1</w:t>
      </w:r>
      <w:r>
        <w:rPr>
          <w:rFonts w:ascii="Times New Roman" w:hAnsi="Times New Roman" w:cs="Times New Roman"/>
          <w:b/>
          <w:sz w:val="24"/>
          <w:szCs w:val="24"/>
        </w:rPr>
        <w:tab/>
        <w:t>Tujuan Pembiayaan</w:t>
      </w:r>
    </w:p>
    <w:p w:rsidR="005324B6" w:rsidRDefault="005324B6" w:rsidP="005324B6">
      <w:pPr>
        <w:spacing w:after="0" w:line="480" w:lineRule="auto"/>
        <w:jc w:val="both"/>
        <w:rPr>
          <w:rFonts w:ascii="Times New Roman" w:hAnsi="Times New Roman" w:cs="Times New Roman"/>
          <w:sz w:val="24"/>
          <w:szCs w:val="24"/>
        </w:rPr>
      </w:pPr>
      <w:r w:rsidRPr="009622C5">
        <w:rPr>
          <w:rFonts w:ascii="Times New Roman" w:hAnsi="Times New Roman" w:cs="Times New Roman"/>
          <w:sz w:val="24"/>
          <w:szCs w:val="24"/>
        </w:rPr>
        <w:tab/>
        <w:t xml:space="preserve">Menurut </w:t>
      </w:r>
      <w:r>
        <w:rPr>
          <w:rFonts w:ascii="Times New Roman" w:hAnsi="Times New Roman" w:cs="Times New Roman"/>
          <w:sz w:val="24"/>
          <w:szCs w:val="24"/>
        </w:rPr>
        <w:t>Rivai dan Arifin (2010:681) tujuan pembiayaan dibedakan menjadi dua kelompok besar, yaitu tujuan pembiayaan untuk tingkat makro dan tujuan pembiayaan untuk tingkat mikro. Secara makro pembiayaan pembiayaan bertujuan untuk :</w:t>
      </w:r>
    </w:p>
    <w:p w:rsidR="005324B6" w:rsidRDefault="005324B6" w:rsidP="005324B6">
      <w:pPr>
        <w:pStyle w:val="ListParagraph"/>
        <w:numPr>
          <w:ilvl w:val="0"/>
          <w:numId w:val="12"/>
        </w:numPr>
        <w:spacing w:after="0" w:line="480" w:lineRule="auto"/>
        <w:ind w:left="643"/>
        <w:jc w:val="both"/>
        <w:rPr>
          <w:rFonts w:ascii="Times New Roman" w:hAnsi="Times New Roman" w:cs="Times New Roman"/>
          <w:sz w:val="24"/>
          <w:szCs w:val="24"/>
        </w:rPr>
      </w:pPr>
      <w:r w:rsidRPr="009823D2">
        <w:rPr>
          <w:rFonts w:ascii="Times New Roman" w:hAnsi="Times New Roman" w:cs="Times New Roman"/>
          <w:sz w:val="24"/>
          <w:szCs w:val="24"/>
        </w:rPr>
        <w:t>Peningkatan ekonomi umat, artinya masyarakat tidak punya akses secara ekonomi, dengan adanya pembiayaan mereka dapat melakukan akses ekonomi.</w:t>
      </w:r>
    </w:p>
    <w:p w:rsidR="005324B6" w:rsidRDefault="005324B6" w:rsidP="005324B6">
      <w:pPr>
        <w:pStyle w:val="ListParagraph"/>
        <w:numPr>
          <w:ilvl w:val="0"/>
          <w:numId w:val="12"/>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Tersediannya dana bagi peningkatan usaha, artinya untuk pengembangan usaha membutuhkan dana tambahan.</w:t>
      </w:r>
    </w:p>
    <w:p w:rsidR="005324B6" w:rsidRDefault="005324B6" w:rsidP="005324B6">
      <w:pPr>
        <w:pStyle w:val="ListParagraph"/>
        <w:numPr>
          <w:ilvl w:val="0"/>
          <w:numId w:val="12"/>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Meningkatkan produktivitas, artinya adanya pembiayaan memberikan peluang bagi masyarakat usaha agar mampu meningkatkan daya produksinya.</w:t>
      </w:r>
    </w:p>
    <w:p w:rsidR="005324B6" w:rsidRDefault="005324B6" w:rsidP="005324B6">
      <w:pPr>
        <w:pStyle w:val="ListParagraph"/>
        <w:numPr>
          <w:ilvl w:val="0"/>
          <w:numId w:val="12"/>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Membuka lapangan kerja baru, artinya dengan dibukanya sektor-sektor usaha melalui penambahan dan pembiayaan, maka sektor usaha tersebut akan menyerap tenaga kerja.</w:t>
      </w:r>
    </w:p>
    <w:p w:rsidR="005324B6" w:rsidRPr="009C5F8A" w:rsidRDefault="005324B6" w:rsidP="005324B6">
      <w:pPr>
        <w:pStyle w:val="ListParagraph"/>
        <w:numPr>
          <w:ilvl w:val="0"/>
          <w:numId w:val="12"/>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Terjadinya distribusi pendapatan, artinya masyarakat usaha produktif mampu melakukan aktifitas kerja, berarti mereka akan memperoleh pendapatan dari hasil usahanya.</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Adapun secara mikro, pembiayaan diberikan dalam rangka untuk :</w:t>
      </w:r>
    </w:p>
    <w:p w:rsidR="005324B6" w:rsidRDefault="005324B6" w:rsidP="005324B6">
      <w:pPr>
        <w:pStyle w:val="ListParagraph"/>
        <w:numPr>
          <w:ilvl w:val="0"/>
          <w:numId w:val="13"/>
        </w:numPr>
        <w:spacing w:after="0" w:line="480" w:lineRule="auto"/>
        <w:ind w:left="643"/>
        <w:jc w:val="both"/>
        <w:rPr>
          <w:rFonts w:ascii="Times New Roman" w:hAnsi="Times New Roman" w:cs="Times New Roman"/>
          <w:sz w:val="24"/>
          <w:szCs w:val="24"/>
        </w:rPr>
      </w:pPr>
      <w:r w:rsidRPr="009823D2">
        <w:rPr>
          <w:rFonts w:ascii="Times New Roman" w:hAnsi="Times New Roman" w:cs="Times New Roman"/>
          <w:sz w:val="24"/>
          <w:szCs w:val="24"/>
        </w:rPr>
        <w:t>Upaya mengoptimalkan laba, artinya setiap usaha yang dibuka memiliki tujuan tertinggi yaitu menghasilkan laba.</w:t>
      </w:r>
    </w:p>
    <w:p w:rsidR="005324B6" w:rsidRDefault="005324B6" w:rsidP="005324B6">
      <w:pPr>
        <w:pStyle w:val="ListParagraph"/>
        <w:numPr>
          <w:ilvl w:val="0"/>
          <w:numId w:val="13"/>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Upaya meminimalkan risiko, artinya sumber usaha yang dilakukan agar mempu menghasilkan laba maksimal, maka pengusaha harus mampu meminimalkan risiko yang akan timbul.</w:t>
      </w:r>
    </w:p>
    <w:p w:rsidR="005324B6" w:rsidRPr="009C5F8A" w:rsidRDefault="005324B6" w:rsidP="005324B6">
      <w:pPr>
        <w:pStyle w:val="ListParagraph"/>
        <w:numPr>
          <w:ilvl w:val="0"/>
          <w:numId w:val="13"/>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 xml:space="preserve">Pendayagunaan sumber ekonomi, artinya sumber daya ekonomi dapat dikembangkan dengan melakukan </w:t>
      </w:r>
      <w:r w:rsidRPr="009C5F8A">
        <w:rPr>
          <w:rFonts w:ascii="Times New Roman" w:hAnsi="Times New Roman" w:cs="Times New Roman"/>
          <w:i/>
          <w:sz w:val="24"/>
          <w:szCs w:val="24"/>
        </w:rPr>
        <w:t>missing</w:t>
      </w:r>
      <w:r w:rsidRPr="009C5F8A">
        <w:rPr>
          <w:rFonts w:ascii="Times New Roman" w:hAnsi="Times New Roman" w:cs="Times New Roman"/>
          <w:sz w:val="24"/>
          <w:szCs w:val="24"/>
        </w:rPr>
        <w:t xml:space="preserve"> sumber daya alam dengan sumber daya manusia serta sumber daya modal.</w:t>
      </w:r>
    </w:p>
    <w:p w:rsidR="005324B6" w:rsidRDefault="005324B6" w:rsidP="005324B6">
      <w:pPr>
        <w:spacing w:after="0" w:line="480" w:lineRule="auto"/>
        <w:jc w:val="both"/>
        <w:rPr>
          <w:rFonts w:ascii="Times New Roman" w:hAnsi="Times New Roman" w:cs="Times New Roman"/>
          <w:sz w:val="24"/>
          <w:szCs w:val="24"/>
        </w:rPr>
      </w:pPr>
    </w:p>
    <w:p w:rsidR="005324B6" w:rsidRPr="003B757E"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2.1.2.2</w:t>
      </w:r>
      <w:r w:rsidRPr="003B757E">
        <w:rPr>
          <w:rFonts w:ascii="Times New Roman" w:hAnsi="Times New Roman" w:cs="Times New Roman"/>
          <w:b/>
          <w:sz w:val="24"/>
          <w:szCs w:val="24"/>
        </w:rPr>
        <w:tab/>
        <w:t>Fungsi Pembiayaan</w:t>
      </w:r>
    </w:p>
    <w:p w:rsidR="005324B6" w:rsidRDefault="005324B6" w:rsidP="005324B6">
      <w:pPr>
        <w:spacing w:after="0" w:line="480" w:lineRule="auto"/>
        <w:ind w:left="-57"/>
        <w:jc w:val="both"/>
        <w:rPr>
          <w:rFonts w:ascii="Times New Roman" w:hAnsi="Times New Roman" w:cs="Times New Roman"/>
          <w:sz w:val="24"/>
          <w:szCs w:val="24"/>
        </w:rPr>
      </w:pPr>
      <w:r>
        <w:rPr>
          <w:rFonts w:ascii="Times New Roman" w:hAnsi="Times New Roman" w:cs="Times New Roman"/>
          <w:sz w:val="24"/>
          <w:szCs w:val="24"/>
        </w:rPr>
        <w:tab/>
        <w:t>Menurut Rivai dan Arifin (2010:683) Pembiayaan memiliki fungsi antara lain :</w:t>
      </w:r>
    </w:p>
    <w:p w:rsidR="005324B6" w:rsidRDefault="005324B6" w:rsidP="005324B6">
      <w:pPr>
        <w:pStyle w:val="ListParagraph"/>
        <w:numPr>
          <w:ilvl w:val="0"/>
          <w:numId w:val="14"/>
        </w:numPr>
        <w:spacing w:after="0" w:line="480" w:lineRule="auto"/>
        <w:ind w:left="643"/>
        <w:jc w:val="both"/>
        <w:rPr>
          <w:rFonts w:ascii="Times New Roman" w:hAnsi="Times New Roman" w:cs="Times New Roman"/>
          <w:sz w:val="24"/>
          <w:szCs w:val="24"/>
        </w:rPr>
      </w:pPr>
      <w:r>
        <w:rPr>
          <w:rFonts w:ascii="Times New Roman" w:hAnsi="Times New Roman" w:cs="Times New Roman"/>
          <w:sz w:val="24"/>
          <w:szCs w:val="24"/>
        </w:rPr>
        <w:t>Meningkatkan Daya Duna Uang</w:t>
      </w:r>
    </w:p>
    <w:p w:rsidR="005324B6" w:rsidRPr="009C5F8A" w:rsidRDefault="005324B6" w:rsidP="005324B6">
      <w:pPr>
        <w:pStyle w:val="ListParagraph"/>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Para penabung menyimpan uangnya di bank dalam bentuk giro, tabungan dan deposito.</w:t>
      </w:r>
    </w:p>
    <w:p w:rsidR="005324B6" w:rsidRDefault="005324B6" w:rsidP="005324B6">
      <w:pPr>
        <w:pStyle w:val="ListParagraph"/>
        <w:numPr>
          <w:ilvl w:val="0"/>
          <w:numId w:val="14"/>
        </w:numPr>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Meningkatkan Daya Guna Barang</w:t>
      </w:r>
    </w:p>
    <w:p w:rsidR="005324B6" w:rsidRPr="009C5F8A" w:rsidRDefault="005324B6" w:rsidP="005324B6">
      <w:pPr>
        <w:pStyle w:val="ListParagraph"/>
        <w:spacing w:after="0" w:line="480" w:lineRule="auto"/>
        <w:ind w:left="643"/>
        <w:jc w:val="both"/>
        <w:rPr>
          <w:rFonts w:ascii="Times New Roman" w:hAnsi="Times New Roman" w:cs="Times New Roman"/>
          <w:sz w:val="24"/>
          <w:szCs w:val="24"/>
        </w:rPr>
      </w:pPr>
      <w:r w:rsidRPr="009C5F8A">
        <w:rPr>
          <w:rFonts w:ascii="Times New Roman" w:hAnsi="Times New Roman" w:cs="Times New Roman"/>
          <w:sz w:val="24"/>
          <w:szCs w:val="24"/>
        </w:rPr>
        <w:t xml:space="preserve">Produsen dengan bantuan pembiayaan bank dapat mengubah bahan mentah menjadi barang jadi sehingga </w:t>
      </w:r>
      <w:r w:rsidRPr="009C5F8A">
        <w:rPr>
          <w:rFonts w:ascii="Times New Roman" w:hAnsi="Times New Roman" w:cs="Times New Roman"/>
          <w:i/>
          <w:sz w:val="24"/>
          <w:szCs w:val="24"/>
        </w:rPr>
        <w:t>utility</w:t>
      </w:r>
      <w:r w:rsidRPr="009C5F8A">
        <w:rPr>
          <w:rFonts w:ascii="Times New Roman" w:hAnsi="Times New Roman" w:cs="Times New Roman"/>
          <w:sz w:val="24"/>
          <w:szCs w:val="24"/>
        </w:rPr>
        <w:t xml:space="preserve"> dari bahan tersebut meningkat dan produsen dapat memindahkan barang dari suatu tempat yang kegunaannya kurang ke tempat yang lebih bermanfaat.</w:t>
      </w:r>
    </w:p>
    <w:p w:rsidR="005324B6" w:rsidRDefault="005324B6" w:rsidP="005324B6">
      <w:pPr>
        <w:pStyle w:val="ListParagraph"/>
        <w:numPr>
          <w:ilvl w:val="0"/>
          <w:numId w:val="1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Meningkatkan Pederan Uang</w:t>
      </w:r>
    </w:p>
    <w:p w:rsidR="005324B6" w:rsidRPr="009C5F8A" w:rsidRDefault="005324B6" w:rsidP="005324B6">
      <w:pPr>
        <w:pStyle w:val="ListParagraph"/>
        <w:spacing w:after="0" w:line="480" w:lineRule="auto"/>
        <w:ind w:left="700"/>
        <w:jc w:val="both"/>
        <w:rPr>
          <w:rFonts w:ascii="Times New Roman" w:hAnsi="Times New Roman" w:cs="Times New Roman"/>
          <w:sz w:val="24"/>
          <w:szCs w:val="24"/>
        </w:rPr>
      </w:pPr>
      <w:r w:rsidRPr="009C5F8A">
        <w:rPr>
          <w:rFonts w:ascii="Times New Roman" w:hAnsi="Times New Roman" w:cs="Times New Roman"/>
          <w:sz w:val="24"/>
          <w:szCs w:val="24"/>
        </w:rPr>
        <w:t>Pembiayaan yang disalurkan melalui rekening-rekening koran pengusaha maka menciptakan peredaran uang giral,wesel,promes dan sebagainya.</w:t>
      </w:r>
    </w:p>
    <w:p w:rsidR="005324B6" w:rsidRDefault="005324B6" w:rsidP="005324B6">
      <w:pPr>
        <w:pStyle w:val="ListParagraph"/>
        <w:numPr>
          <w:ilvl w:val="0"/>
          <w:numId w:val="1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Menimbulkan Kegairahan Berusaha</w:t>
      </w:r>
    </w:p>
    <w:p w:rsidR="005324B6" w:rsidRPr="009C5F8A" w:rsidRDefault="005324B6" w:rsidP="005324B6">
      <w:pPr>
        <w:pStyle w:val="ListParagraph"/>
        <w:spacing w:after="0" w:line="480" w:lineRule="auto"/>
        <w:ind w:left="700"/>
        <w:jc w:val="both"/>
        <w:rPr>
          <w:rFonts w:ascii="Times New Roman" w:hAnsi="Times New Roman" w:cs="Times New Roman"/>
          <w:sz w:val="24"/>
          <w:szCs w:val="24"/>
        </w:rPr>
      </w:pPr>
      <w:r w:rsidRPr="009C5F8A">
        <w:rPr>
          <w:rFonts w:ascii="Times New Roman" w:hAnsi="Times New Roman" w:cs="Times New Roman"/>
          <w:sz w:val="24"/>
          <w:szCs w:val="24"/>
        </w:rPr>
        <w:lastRenderedPageBreak/>
        <w:t>Kegiatan usaha sesuai dengan dinamikanya akan selalu meningkat, akan tetapi peningkatan usaha tidaklah selalu diimbangi dengan peningkatan kemampuannya yang berhubungan dengan manusia lain yang mempunyai kemampuan.</w:t>
      </w:r>
    </w:p>
    <w:p w:rsidR="005324B6" w:rsidRDefault="005324B6" w:rsidP="005324B6">
      <w:pPr>
        <w:pStyle w:val="ListParagraph"/>
        <w:numPr>
          <w:ilvl w:val="0"/>
          <w:numId w:val="1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Stabilitas Ekonomi</w:t>
      </w:r>
    </w:p>
    <w:p w:rsidR="005324B6" w:rsidRPr="009C5F8A" w:rsidRDefault="005324B6" w:rsidP="005324B6">
      <w:pPr>
        <w:pStyle w:val="ListParagraph"/>
        <w:spacing w:after="0" w:line="480" w:lineRule="auto"/>
        <w:ind w:left="700"/>
        <w:jc w:val="both"/>
        <w:rPr>
          <w:rFonts w:ascii="Times New Roman" w:hAnsi="Times New Roman" w:cs="Times New Roman"/>
          <w:sz w:val="24"/>
          <w:szCs w:val="24"/>
        </w:rPr>
      </w:pPr>
      <w:r w:rsidRPr="009C5F8A">
        <w:rPr>
          <w:rFonts w:ascii="Times New Roman" w:hAnsi="Times New Roman" w:cs="Times New Roman"/>
          <w:sz w:val="24"/>
          <w:szCs w:val="24"/>
        </w:rPr>
        <w:t>Dalam ekonomi yang kurang sehat, langkah-langkah stabilitas pada dasarnya diarahkan pada usaha-usaha untuk pengendalian inflasi, peningkatan ekspor, rehabilitas pasaran, dan pemenuhan kebutuhan pokok lainnya.</w:t>
      </w:r>
    </w:p>
    <w:p w:rsidR="005324B6" w:rsidRDefault="005324B6" w:rsidP="005324B6">
      <w:pPr>
        <w:pStyle w:val="ListParagraph"/>
        <w:numPr>
          <w:ilvl w:val="0"/>
          <w:numId w:val="1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Sebagai Jembatan Untuk Meningkatkan Pendapatan Nasional</w:t>
      </w:r>
    </w:p>
    <w:p w:rsidR="005324B6" w:rsidRDefault="005324B6" w:rsidP="005324B6">
      <w:pPr>
        <w:pStyle w:val="ListParagraph"/>
        <w:spacing w:after="0" w:line="480" w:lineRule="auto"/>
        <w:ind w:left="700"/>
        <w:jc w:val="both"/>
        <w:rPr>
          <w:rFonts w:ascii="Times New Roman" w:hAnsi="Times New Roman" w:cs="Times New Roman"/>
          <w:sz w:val="24"/>
          <w:szCs w:val="24"/>
        </w:rPr>
      </w:pPr>
      <w:r w:rsidRPr="009C5F8A">
        <w:rPr>
          <w:rFonts w:ascii="Times New Roman" w:hAnsi="Times New Roman" w:cs="Times New Roman"/>
          <w:sz w:val="24"/>
          <w:szCs w:val="24"/>
        </w:rPr>
        <w:t>Apabila rata-rata pengusaha, pemilik tanah, pemilik modal dan buruh atau karyawan mengalami peningkatan pendapatan, maka pendapatan negara via pajak akan bertambah, penghasilan devisa bertambah, dan penggunaan devisa untuk urusan konsumsi berkurang, sehingga langsung atau tidak melalui pembiayaan, maka pendapatan nasional akan bertambah.</w:t>
      </w:r>
    </w:p>
    <w:p w:rsidR="005324B6" w:rsidRDefault="005324B6" w:rsidP="005324B6">
      <w:pPr>
        <w:spacing w:after="0" w:line="480" w:lineRule="auto"/>
        <w:jc w:val="both"/>
        <w:rPr>
          <w:rFonts w:ascii="Times New Roman" w:hAnsi="Times New Roman" w:cs="Times New Roman"/>
          <w:sz w:val="24"/>
          <w:szCs w:val="24"/>
        </w:rPr>
      </w:pPr>
    </w:p>
    <w:p w:rsidR="005324B6" w:rsidRPr="003B757E"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2.1.2.3</w:t>
      </w:r>
      <w:r w:rsidRPr="003B757E">
        <w:rPr>
          <w:rFonts w:ascii="Times New Roman" w:hAnsi="Times New Roman" w:cs="Times New Roman"/>
          <w:b/>
          <w:sz w:val="24"/>
          <w:szCs w:val="24"/>
        </w:rPr>
        <w:tab/>
        <w:t>Jenis-Jenis Pembiayaan</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Sesuai dengan pengembangan akad produk, maka bank syariah memiliki banyak jenis pembiayaan. Jenis-jenis pembiayaan menurut Rivai (2010:686) pada dasarnya dapat dikelompokan menurut beberapa aspek, di antaranya:</w:t>
      </w:r>
    </w:p>
    <w:p w:rsidR="005324B6" w:rsidRDefault="005324B6" w:rsidP="005324B6">
      <w:pPr>
        <w:pStyle w:val="ListParagraph"/>
        <w:numPr>
          <w:ilvl w:val="0"/>
          <w:numId w:val="15"/>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Pembiayaan Menurut Tujuan</w:t>
      </w:r>
    </w:p>
    <w:p w:rsidR="005324B6" w:rsidRDefault="005324B6" w:rsidP="005324B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Pembiayaan menurut tujuan dibedakan menjadi:</w:t>
      </w:r>
    </w:p>
    <w:p w:rsidR="005324B6" w:rsidRDefault="005324B6" w:rsidP="005324B6">
      <w:pPr>
        <w:pStyle w:val="ListParagraph"/>
        <w:numPr>
          <w:ilvl w:val="0"/>
          <w:numId w:val="16"/>
        </w:numPr>
        <w:spacing w:after="0" w:line="480" w:lineRule="auto"/>
        <w:ind w:left="1097"/>
        <w:jc w:val="both"/>
        <w:rPr>
          <w:rFonts w:ascii="Times New Roman" w:hAnsi="Times New Roman" w:cs="Times New Roman"/>
          <w:sz w:val="24"/>
          <w:szCs w:val="24"/>
        </w:rPr>
      </w:pPr>
      <w:r>
        <w:rPr>
          <w:rFonts w:ascii="Times New Roman" w:hAnsi="Times New Roman" w:cs="Times New Roman"/>
          <w:sz w:val="24"/>
          <w:szCs w:val="24"/>
        </w:rPr>
        <w:t>Pembiayaan modal kerja, yaitu pembiayaan yang dimaksudkan untuk mendapatkan modal dalam rangka pengembangan usaha.</w:t>
      </w:r>
    </w:p>
    <w:p w:rsidR="005324B6" w:rsidRPr="009C5F8A" w:rsidRDefault="005324B6" w:rsidP="005324B6">
      <w:pPr>
        <w:pStyle w:val="ListParagraph"/>
        <w:numPr>
          <w:ilvl w:val="0"/>
          <w:numId w:val="16"/>
        </w:numPr>
        <w:spacing w:after="0" w:line="480" w:lineRule="auto"/>
        <w:ind w:left="1097"/>
        <w:jc w:val="both"/>
        <w:rPr>
          <w:rFonts w:ascii="Times New Roman" w:hAnsi="Times New Roman" w:cs="Times New Roman"/>
          <w:sz w:val="24"/>
          <w:szCs w:val="24"/>
        </w:rPr>
      </w:pPr>
      <w:r w:rsidRPr="009C5F8A">
        <w:rPr>
          <w:rFonts w:ascii="Times New Roman" w:hAnsi="Times New Roman" w:cs="Times New Roman"/>
          <w:sz w:val="24"/>
          <w:szCs w:val="24"/>
        </w:rPr>
        <w:lastRenderedPageBreak/>
        <w:t>Pembiayaan investasi, yaitu pembiayaan yang dimaksudkan untuk melakukan investasi atau pengadaan barang konsumtif.</w:t>
      </w:r>
    </w:p>
    <w:p w:rsidR="005324B6" w:rsidRDefault="005324B6" w:rsidP="00103A53">
      <w:pPr>
        <w:pStyle w:val="ListParagraph"/>
        <w:numPr>
          <w:ilvl w:val="0"/>
          <w:numId w:val="17"/>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Pembiayaan Menurut Jangka Waktu</w:t>
      </w:r>
    </w:p>
    <w:p w:rsidR="005324B6" w:rsidRDefault="005324B6" w:rsidP="005324B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Pembiayaan menurut jangka waktu dibedakan menjadi:</w:t>
      </w:r>
    </w:p>
    <w:p w:rsidR="005324B6" w:rsidRDefault="005324B6" w:rsidP="005324B6">
      <w:pPr>
        <w:pStyle w:val="ListParagraph"/>
        <w:numPr>
          <w:ilvl w:val="0"/>
          <w:numId w:val="18"/>
        </w:numPr>
        <w:spacing w:after="0" w:line="480" w:lineRule="auto"/>
        <w:ind w:left="1097"/>
        <w:jc w:val="both"/>
        <w:rPr>
          <w:rFonts w:ascii="Times New Roman" w:hAnsi="Times New Roman" w:cs="Times New Roman"/>
          <w:sz w:val="24"/>
          <w:szCs w:val="24"/>
        </w:rPr>
      </w:pPr>
      <w:r>
        <w:rPr>
          <w:rFonts w:ascii="Times New Roman" w:hAnsi="Times New Roman" w:cs="Times New Roman"/>
          <w:sz w:val="24"/>
          <w:szCs w:val="24"/>
        </w:rPr>
        <w:t>Pembiayaan jangka waktu pendek, pembiayaan yang dilakukan dengan waktu satu bulan sampai dengan satu tahun.</w:t>
      </w:r>
    </w:p>
    <w:p w:rsidR="005324B6" w:rsidRDefault="005324B6" w:rsidP="005324B6">
      <w:pPr>
        <w:pStyle w:val="ListParagraph"/>
        <w:numPr>
          <w:ilvl w:val="0"/>
          <w:numId w:val="18"/>
        </w:numPr>
        <w:spacing w:after="0" w:line="480" w:lineRule="auto"/>
        <w:ind w:left="1097"/>
        <w:jc w:val="both"/>
        <w:rPr>
          <w:rFonts w:ascii="Times New Roman" w:hAnsi="Times New Roman" w:cs="Times New Roman"/>
          <w:sz w:val="24"/>
          <w:szCs w:val="24"/>
        </w:rPr>
      </w:pPr>
      <w:r w:rsidRPr="009C5F8A">
        <w:rPr>
          <w:rFonts w:ascii="Times New Roman" w:hAnsi="Times New Roman" w:cs="Times New Roman"/>
          <w:sz w:val="24"/>
          <w:szCs w:val="24"/>
        </w:rPr>
        <w:t>Pembiayaan jangka waktu menengah, pembiayaan yang dilakukan dengan waktu satu tahun sampai dengan lima tahun.</w:t>
      </w:r>
    </w:p>
    <w:p w:rsidR="005324B6" w:rsidRPr="009C5F8A" w:rsidRDefault="005324B6" w:rsidP="005324B6">
      <w:pPr>
        <w:pStyle w:val="ListParagraph"/>
        <w:numPr>
          <w:ilvl w:val="0"/>
          <w:numId w:val="18"/>
        </w:numPr>
        <w:spacing w:after="0" w:line="480" w:lineRule="auto"/>
        <w:ind w:left="1097"/>
        <w:jc w:val="both"/>
        <w:rPr>
          <w:rFonts w:ascii="Times New Roman" w:hAnsi="Times New Roman" w:cs="Times New Roman"/>
          <w:sz w:val="24"/>
          <w:szCs w:val="24"/>
        </w:rPr>
      </w:pPr>
      <w:r w:rsidRPr="009C5F8A">
        <w:rPr>
          <w:rFonts w:ascii="Times New Roman" w:hAnsi="Times New Roman" w:cs="Times New Roman"/>
          <w:sz w:val="24"/>
          <w:szCs w:val="24"/>
        </w:rPr>
        <w:t>Pembiayaan jangka waktu panjang, pembiayaan yang dilakukan dengan waktu lebih dari lima tahun.</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Jenis pembiayaan pada bank syariah akan diwujudkan dalam bentuk aktiva produktif dan aktiva tidak produktif, yaitu:</w:t>
      </w:r>
    </w:p>
    <w:p w:rsidR="005324B6" w:rsidRDefault="005324B6" w:rsidP="005324B6">
      <w:pPr>
        <w:pStyle w:val="ListParagraph"/>
        <w:numPr>
          <w:ilvl w:val="0"/>
          <w:numId w:val="1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Jenis aktiva produktif pada bank syariah, dialokasikan dalam bentuk pembiayaan sebagai berikut:</w:t>
      </w: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Pembiayaan dengan prinsip bagi hasil. Pembiayaan dengan prinsip ini meliputi:</w:t>
      </w:r>
    </w:p>
    <w:p w:rsidR="005324B6" w:rsidRPr="005079B0" w:rsidRDefault="005324B6" w:rsidP="005324B6">
      <w:pPr>
        <w:pStyle w:val="ListParagraph"/>
        <w:numPr>
          <w:ilvl w:val="0"/>
          <w:numId w:val="21"/>
        </w:numPr>
        <w:spacing w:after="0" w:line="480" w:lineRule="auto"/>
        <w:ind w:left="1446" w:hanging="369"/>
        <w:jc w:val="both"/>
        <w:rPr>
          <w:rFonts w:ascii="Times New Roman" w:hAnsi="Times New Roman" w:cs="Times New Roman"/>
          <w:sz w:val="24"/>
          <w:szCs w:val="24"/>
        </w:rPr>
      </w:pPr>
      <w:r>
        <w:rPr>
          <w:rFonts w:ascii="Times New Roman" w:hAnsi="Times New Roman" w:cs="Times New Roman"/>
          <w:sz w:val="24"/>
          <w:szCs w:val="24"/>
        </w:rPr>
        <w:t xml:space="preserve">Pembiayaan </w:t>
      </w:r>
      <w:r w:rsidRPr="00097293">
        <w:rPr>
          <w:rFonts w:ascii="Times New Roman" w:hAnsi="Times New Roman" w:cs="Times New Roman"/>
          <w:i/>
          <w:sz w:val="24"/>
          <w:szCs w:val="24"/>
        </w:rPr>
        <w:t>Mudharabah</w:t>
      </w:r>
    </w:p>
    <w:p w:rsidR="005324B6" w:rsidRPr="005079B0" w:rsidRDefault="005324B6" w:rsidP="005324B6">
      <w:pPr>
        <w:pStyle w:val="ListParagraph"/>
        <w:spacing w:after="0" w:line="480" w:lineRule="auto"/>
        <w:ind w:left="1446"/>
        <w:jc w:val="both"/>
        <w:rPr>
          <w:rFonts w:ascii="Times New Roman" w:hAnsi="Times New Roman" w:cs="Times New Roman"/>
          <w:sz w:val="24"/>
          <w:szCs w:val="24"/>
        </w:rPr>
      </w:pPr>
      <w:r w:rsidRPr="005079B0">
        <w:rPr>
          <w:rFonts w:ascii="Times New Roman" w:hAnsi="Times New Roman" w:cs="Times New Roman"/>
          <w:sz w:val="24"/>
          <w:szCs w:val="24"/>
        </w:rPr>
        <w:t xml:space="preserve">Pembiayaan </w:t>
      </w:r>
      <w:r w:rsidRPr="005079B0">
        <w:rPr>
          <w:rFonts w:ascii="Times New Roman" w:hAnsi="Times New Roman" w:cs="Times New Roman"/>
          <w:i/>
          <w:sz w:val="24"/>
          <w:szCs w:val="24"/>
        </w:rPr>
        <w:t>mudharabah</w:t>
      </w:r>
      <w:r w:rsidRPr="005079B0">
        <w:rPr>
          <w:rFonts w:ascii="Times New Roman" w:hAnsi="Times New Roman" w:cs="Times New Roman"/>
          <w:sz w:val="24"/>
          <w:szCs w:val="24"/>
        </w:rPr>
        <w:t xml:space="preserve"> adalah perjanjian antara penanam dana dan pengelola dana untuk melakukan kegiatan usaha tertentu, dengan pembagian keuntungan anatar kedua belah pihak berdasarkan nisbah yang telah disepakati sebelumnya.</w:t>
      </w:r>
    </w:p>
    <w:p w:rsidR="005324B6" w:rsidRPr="005079B0" w:rsidRDefault="005324B6" w:rsidP="005324B6">
      <w:pPr>
        <w:pStyle w:val="ListParagraph"/>
        <w:numPr>
          <w:ilvl w:val="0"/>
          <w:numId w:val="21"/>
        </w:numPr>
        <w:spacing w:after="0" w:line="480" w:lineRule="auto"/>
        <w:ind w:left="1437"/>
        <w:jc w:val="both"/>
        <w:rPr>
          <w:rFonts w:ascii="Times New Roman" w:hAnsi="Times New Roman" w:cs="Times New Roman"/>
          <w:sz w:val="24"/>
          <w:szCs w:val="24"/>
        </w:rPr>
      </w:pPr>
      <w:r>
        <w:rPr>
          <w:rFonts w:ascii="Times New Roman" w:hAnsi="Times New Roman" w:cs="Times New Roman"/>
          <w:sz w:val="24"/>
          <w:szCs w:val="24"/>
        </w:rPr>
        <w:t xml:space="preserve">Pembiayaan </w:t>
      </w:r>
      <w:r w:rsidRPr="00097293">
        <w:rPr>
          <w:rFonts w:ascii="Times New Roman" w:hAnsi="Times New Roman" w:cs="Times New Roman"/>
          <w:i/>
          <w:sz w:val="24"/>
          <w:szCs w:val="24"/>
        </w:rPr>
        <w:t>Musyarakah</w:t>
      </w:r>
    </w:p>
    <w:p w:rsidR="005324B6" w:rsidRPr="005079B0" w:rsidRDefault="005324B6" w:rsidP="005324B6">
      <w:pPr>
        <w:pStyle w:val="ListParagraph"/>
        <w:spacing w:after="0" w:line="480" w:lineRule="auto"/>
        <w:ind w:left="1437"/>
        <w:jc w:val="both"/>
        <w:rPr>
          <w:rFonts w:ascii="Times New Roman" w:hAnsi="Times New Roman" w:cs="Times New Roman"/>
          <w:sz w:val="24"/>
          <w:szCs w:val="24"/>
        </w:rPr>
      </w:pPr>
      <w:r w:rsidRPr="005079B0">
        <w:rPr>
          <w:rFonts w:ascii="Times New Roman" w:hAnsi="Times New Roman" w:cs="Times New Roman"/>
          <w:sz w:val="24"/>
          <w:szCs w:val="24"/>
        </w:rPr>
        <w:t xml:space="preserve">Pembiayaan </w:t>
      </w:r>
      <w:r w:rsidRPr="005079B0">
        <w:rPr>
          <w:rFonts w:ascii="Times New Roman" w:hAnsi="Times New Roman" w:cs="Times New Roman"/>
          <w:i/>
          <w:sz w:val="24"/>
          <w:szCs w:val="24"/>
        </w:rPr>
        <w:t>musyarakah</w:t>
      </w:r>
      <w:r w:rsidRPr="005079B0">
        <w:rPr>
          <w:rFonts w:ascii="Times New Roman" w:hAnsi="Times New Roman" w:cs="Times New Roman"/>
          <w:sz w:val="24"/>
          <w:szCs w:val="24"/>
        </w:rPr>
        <w:t xml:space="preserve"> adalah perjanjian di antara para pemilik dana atau modal untuk mencampurkan dana atau modal mereka pada </w:t>
      </w:r>
      <w:r w:rsidRPr="005079B0">
        <w:rPr>
          <w:rFonts w:ascii="Times New Roman" w:hAnsi="Times New Roman" w:cs="Times New Roman"/>
          <w:sz w:val="24"/>
          <w:szCs w:val="24"/>
        </w:rPr>
        <w:lastRenderedPageBreak/>
        <w:t>suatu usaha tertetu, dengan pembagian keuntungan di antara pemilik modal berdasarkan nisbah yang telah disepakati sebelumnya.</w:t>
      </w:r>
    </w:p>
    <w:p w:rsidR="005324B6" w:rsidRPr="005079B0"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sidRPr="005079B0">
        <w:rPr>
          <w:rFonts w:ascii="Times New Roman" w:hAnsi="Times New Roman" w:cs="Times New Roman"/>
          <w:sz w:val="24"/>
          <w:szCs w:val="24"/>
        </w:rPr>
        <w:t>Pembiayaan dengan prinsip jual beli (piutang). Pembiayaan dengan prinsip ini meliputi:</w:t>
      </w:r>
    </w:p>
    <w:p w:rsidR="005324B6" w:rsidRPr="001965DA" w:rsidRDefault="005324B6" w:rsidP="005324B6">
      <w:pPr>
        <w:pStyle w:val="ListParagraph"/>
        <w:numPr>
          <w:ilvl w:val="0"/>
          <w:numId w:val="24"/>
        </w:numPr>
        <w:spacing w:after="0" w:line="480" w:lineRule="auto"/>
        <w:ind w:left="1437"/>
        <w:jc w:val="both"/>
        <w:rPr>
          <w:rFonts w:ascii="Times New Roman" w:hAnsi="Times New Roman" w:cs="Times New Roman"/>
          <w:sz w:val="24"/>
          <w:szCs w:val="24"/>
        </w:rPr>
      </w:pPr>
      <w:r w:rsidRPr="00B57457">
        <w:rPr>
          <w:rFonts w:ascii="Times New Roman" w:hAnsi="Times New Roman" w:cs="Times New Roman"/>
          <w:sz w:val="24"/>
          <w:szCs w:val="24"/>
        </w:rPr>
        <w:t xml:space="preserve">Pembiayaan </w:t>
      </w:r>
      <w:r w:rsidRPr="00B57457">
        <w:rPr>
          <w:rFonts w:ascii="Times New Roman" w:hAnsi="Times New Roman" w:cs="Times New Roman"/>
          <w:i/>
          <w:sz w:val="24"/>
          <w:szCs w:val="24"/>
        </w:rPr>
        <w:t>Murabahah</w:t>
      </w:r>
    </w:p>
    <w:p w:rsidR="005324B6" w:rsidRDefault="005324B6" w:rsidP="005324B6">
      <w:pPr>
        <w:pStyle w:val="ListParagraph"/>
        <w:spacing w:after="0" w:line="480" w:lineRule="auto"/>
        <w:ind w:left="1437"/>
        <w:jc w:val="both"/>
        <w:rPr>
          <w:rFonts w:ascii="Times New Roman" w:hAnsi="Times New Roman" w:cs="Times New Roman"/>
          <w:sz w:val="24"/>
          <w:szCs w:val="24"/>
        </w:rPr>
      </w:pPr>
      <w:r w:rsidRPr="001965DA">
        <w:rPr>
          <w:rFonts w:ascii="Times New Roman" w:hAnsi="Times New Roman" w:cs="Times New Roman"/>
          <w:sz w:val="24"/>
          <w:szCs w:val="24"/>
        </w:rPr>
        <w:t xml:space="preserve">Pembiayaan </w:t>
      </w:r>
      <w:r w:rsidRPr="001965DA">
        <w:rPr>
          <w:rFonts w:ascii="Times New Roman" w:hAnsi="Times New Roman" w:cs="Times New Roman"/>
          <w:i/>
          <w:sz w:val="24"/>
          <w:szCs w:val="24"/>
        </w:rPr>
        <w:t>murabahah</w:t>
      </w:r>
      <w:r w:rsidRPr="001965DA">
        <w:rPr>
          <w:rFonts w:ascii="Times New Roman" w:hAnsi="Times New Roman" w:cs="Times New Roman"/>
          <w:sz w:val="24"/>
          <w:szCs w:val="24"/>
        </w:rPr>
        <w:t xml:space="preserve"> adalah perjanjian jual-beli antara bank dan nasabah dimana bank syariah membeli barang yang diperlukan oleh nasabah dan kemudian menjualnya kepada nasabah yang bersangkutan sebesar harga perolehan ditambah dengan </w:t>
      </w:r>
      <w:r w:rsidRPr="001965DA">
        <w:rPr>
          <w:rFonts w:ascii="Times New Roman" w:hAnsi="Times New Roman" w:cs="Times New Roman"/>
          <w:i/>
          <w:sz w:val="24"/>
          <w:szCs w:val="24"/>
        </w:rPr>
        <w:t>margin</w:t>
      </w:r>
      <w:r w:rsidRPr="001965DA">
        <w:rPr>
          <w:rFonts w:ascii="Times New Roman" w:hAnsi="Times New Roman" w:cs="Times New Roman"/>
          <w:sz w:val="24"/>
          <w:szCs w:val="24"/>
        </w:rPr>
        <w:t xml:space="preserve"> atau keuntungan yang disepakati antara bank syariah dengan nasabah.</w:t>
      </w:r>
    </w:p>
    <w:p w:rsidR="005324B6" w:rsidRPr="00C24700" w:rsidRDefault="005324B6" w:rsidP="005324B6">
      <w:pPr>
        <w:pStyle w:val="ListParagraph"/>
        <w:numPr>
          <w:ilvl w:val="0"/>
          <w:numId w:val="24"/>
        </w:numPr>
        <w:spacing w:after="0" w:line="480" w:lineRule="auto"/>
        <w:ind w:left="1437"/>
        <w:jc w:val="both"/>
        <w:rPr>
          <w:rFonts w:ascii="Times New Roman" w:hAnsi="Times New Roman" w:cs="Times New Roman"/>
          <w:sz w:val="24"/>
          <w:szCs w:val="24"/>
        </w:rPr>
      </w:pPr>
      <w:r w:rsidRPr="005079B0">
        <w:rPr>
          <w:rFonts w:ascii="Times New Roman" w:hAnsi="Times New Roman" w:cs="Times New Roman"/>
          <w:sz w:val="24"/>
          <w:szCs w:val="24"/>
        </w:rPr>
        <w:t xml:space="preserve">Pembiayaan </w:t>
      </w:r>
      <w:r w:rsidRPr="005079B0">
        <w:rPr>
          <w:rFonts w:ascii="Times New Roman" w:hAnsi="Times New Roman" w:cs="Times New Roman"/>
          <w:i/>
          <w:sz w:val="24"/>
          <w:szCs w:val="24"/>
        </w:rPr>
        <w:t>Salam</w:t>
      </w:r>
    </w:p>
    <w:p w:rsidR="006F62B1" w:rsidRPr="008B09E7" w:rsidRDefault="005324B6" w:rsidP="008B09E7">
      <w:pPr>
        <w:pStyle w:val="ListParagraph"/>
        <w:spacing w:after="0" w:line="480" w:lineRule="auto"/>
        <w:ind w:left="1437"/>
        <w:jc w:val="both"/>
        <w:rPr>
          <w:rFonts w:ascii="Times New Roman" w:hAnsi="Times New Roman" w:cs="Times New Roman"/>
          <w:sz w:val="24"/>
          <w:szCs w:val="24"/>
        </w:rPr>
      </w:pPr>
      <w:r w:rsidRPr="00C24700">
        <w:rPr>
          <w:rFonts w:ascii="Times New Roman" w:hAnsi="Times New Roman" w:cs="Times New Roman"/>
          <w:sz w:val="24"/>
          <w:szCs w:val="24"/>
        </w:rPr>
        <w:t xml:space="preserve">Pembiayaan </w:t>
      </w:r>
      <w:r w:rsidRPr="00C24700">
        <w:rPr>
          <w:rFonts w:ascii="Times New Roman" w:hAnsi="Times New Roman" w:cs="Times New Roman"/>
          <w:i/>
          <w:sz w:val="24"/>
          <w:szCs w:val="24"/>
        </w:rPr>
        <w:t>salam</w:t>
      </w:r>
      <w:r w:rsidRPr="00C24700">
        <w:rPr>
          <w:rFonts w:ascii="Times New Roman" w:hAnsi="Times New Roman" w:cs="Times New Roman"/>
          <w:sz w:val="24"/>
          <w:szCs w:val="24"/>
        </w:rPr>
        <w:t xml:space="preserve"> adalah perjanjian jual-beli barang dengan cara pemesanan dengan syarat-syarat tertentu dan pembayaran harga terlebih dahulu.</w:t>
      </w:r>
    </w:p>
    <w:p w:rsidR="005324B6" w:rsidRDefault="005324B6" w:rsidP="005324B6">
      <w:pPr>
        <w:pStyle w:val="ListParagraph"/>
        <w:numPr>
          <w:ilvl w:val="0"/>
          <w:numId w:val="24"/>
        </w:numPr>
        <w:spacing w:after="0" w:line="480" w:lineRule="auto"/>
        <w:ind w:left="1437"/>
        <w:jc w:val="both"/>
        <w:rPr>
          <w:rFonts w:ascii="Times New Roman" w:hAnsi="Times New Roman" w:cs="Times New Roman"/>
          <w:sz w:val="24"/>
          <w:szCs w:val="24"/>
        </w:rPr>
      </w:pPr>
      <w:r w:rsidRPr="00C24700">
        <w:rPr>
          <w:rFonts w:ascii="Times New Roman" w:hAnsi="Times New Roman" w:cs="Times New Roman"/>
          <w:sz w:val="24"/>
          <w:szCs w:val="24"/>
        </w:rPr>
        <w:t xml:space="preserve">Pembiayaan </w:t>
      </w:r>
      <w:r w:rsidRPr="00C24700">
        <w:rPr>
          <w:rFonts w:ascii="Times New Roman" w:hAnsi="Times New Roman" w:cs="Times New Roman"/>
          <w:i/>
          <w:sz w:val="24"/>
          <w:szCs w:val="24"/>
        </w:rPr>
        <w:t>istishna</w:t>
      </w:r>
      <w:r w:rsidRPr="00C24700">
        <w:rPr>
          <w:rFonts w:ascii="Times New Roman" w:hAnsi="Times New Roman" w:cs="Times New Roman"/>
          <w:sz w:val="24"/>
          <w:szCs w:val="24"/>
        </w:rPr>
        <w:t xml:space="preserve"> </w:t>
      </w:r>
    </w:p>
    <w:p w:rsidR="005324B6" w:rsidRPr="00C24700" w:rsidRDefault="005324B6" w:rsidP="005324B6">
      <w:pPr>
        <w:pStyle w:val="ListParagraph"/>
        <w:spacing w:after="0" w:line="480" w:lineRule="auto"/>
        <w:ind w:left="1437"/>
        <w:jc w:val="both"/>
        <w:rPr>
          <w:rFonts w:ascii="Times New Roman" w:hAnsi="Times New Roman" w:cs="Times New Roman"/>
          <w:sz w:val="24"/>
          <w:szCs w:val="24"/>
        </w:rPr>
      </w:pPr>
      <w:r w:rsidRPr="00C24700">
        <w:rPr>
          <w:rFonts w:ascii="Times New Roman" w:hAnsi="Times New Roman" w:cs="Times New Roman"/>
          <w:sz w:val="24"/>
          <w:szCs w:val="24"/>
        </w:rPr>
        <w:t xml:space="preserve">Pembiayaan </w:t>
      </w:r>
      <w:r w:rsidRPr="00C24700">
        <w:rPr>
          <w:rFonts w:ascii="Times New Roman" w:hAnsi="Times New Roman" w:cs="Times New Roman"/>
          <w:i/>
          <w:sz w:val="24"/>
          <w:szCs w:val="24"/>
        </w:rPr>
        <w:t>istishna</w:t>
      </w:r>
      <w:r w:rsidRPr="00C24700">
        <w:rPr>
          <w:rFonts w:ascii="Times New Roman" w:hAnsi="Times New Roman" w:cs="Times New Roman"/>
          <w:sz w:val="24"/>
          <w:szCs w:val="24"/>
        </w:rPr>
        <w:t xml:space="preserve"> adalah perjanjian jual-beli dalam bentuk pemesanan pembuatan barang dengan kriteria dan persyaratan tertentu yang disepakati antara pemesan dan penjual.</w:t>
      </w:r>
    </w:p>
    <w:p w:rsidR="005324B6" w:rsidRPr="005079B0"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sidRPr="005079B0">
        <w:rPr>
          <w:rFonts w:ascii="Times New Roman" w:hAnsi="Times New Roman" w:cs="Times New Roman"/>
          <w:sz w:val="24"/>
          <w:szCs w:val="24"/>
        </w:rPr>
        <w:t>Pembiayaan dengan prinsip sewa. Untuk pembiayaan ini diklasifikasikan menjadi pembiayaan:</w:t>
      </w:r>
    </w:p>
    <w:p w:rsidR="005324B6" w:rsidRPr="001965DA" w:rsidRDefault="005324B6" w:rsidP="005324B6">
      <w:pPr>
        <w:pStyle w:val="ListParagraph"/>
        <w:numPr>
          <w:ilvl w:val="0"/>
          <w:numId w:val="23"/>
        </w:numPr>
        <w:spacing w:after="0" w:line="480" w:lineRule="auto"/>
        <w:ind w:left="1437"/>
        <w:jc w:val="both"/>
        <w:rPr>
          <w:rFonts w:ascii="Times New Roman" w:hAnsi="Times New Roman" w:cs="Times New Roman"/>
          <w:sz w:val="24"/>
          <w:szCs w:val="24"/>
        </w:rPr>
      </w:pPr>
      <w:r>
        <w:rPr>
          <w:rFonts w:ascii="Times New Roman" w:hAnsi="Times New Roman" w:cs="Times New Roman"/>
          <w:sz w:val="24"/>
          <w:szCs w:val="24"/>
        </w:rPr>
        <w:t xml:space="preserve">Pembiayaan </w:t>
      </w:r>
      <w:r w:rsidRPr="00B57457">
        <w:rPr>
          <w:rFonts w:ascii="Times New Roman" w:hAnsi="Times New Roman" w:cs="Times New Roman"/>
          <w:i/>
          <w:sz w:val="24"/>
          <w:szCs w:val="24"/>
        </w:rPr>
        <w:t>ijarah</w:t>
      </w:r>
    </w:p>
    <w:p w:rsidR="005324B6" w:rsidRPr="001965DA" w:rsidRDefault="005324B6" w:rsidP="005324B6">
      <w:pPr>
        <w:pStyle w:val="ListParagraph"/>
        <w:spacing w:after="0" w:line="480" w:lineRule="auto"/>
        <w:ind w:left="1437"/>
        <w:jc w:val="both"/>
        <w:rPr>
          <w:rFonts w:ascii="Times New Roman" w:hAnsi="Times New Roman" w:cs="Times New Roman"/>
          <w:sz w:val="24"/>
          <w:szCs w:val="24"/>
        </w:rPr>
      </w:pPr>
      <w:r w:rsidRPr="001965DA">
        <w:rPr>
          <w:rFonts w:ascii="Times New Roman" w:hAnsi="Times New Roman" w:cs="Times New Roman"/>
          <w:sz w:val="24"/>
          <w:szCs w:val="24"/>
        </w:rPr>
        <w:t xml:space="preserve">Pembiayaan </w:t>
      </w:r>
      <w:r w:rsidRPr="001965DA">
        <w:rPr>
          <w:rFonts w:ascii="Times New Roman" w:hAnsi="Times New Roman" w:cs="Times New Roman"/>
          <w:i/>
          <w:sz w:val="24"/>
          <w:szCs w:val="24"/>
        </w:rPr>
        <w:t>ijarah</w:t>
      </w:r>
      <w:r w:rsidRPr="001965DA">
        <w:rPr>
          <w:rFonts w:ascii="Times New Roman" w:hAnsi="Times New Roman" w:cs="Times New Roman"/>
          <w:sz w:val="24"/>
          <w:szCs w:val="24"/>
        </w:rPr>
        <w:t xml:space="preserve"> adalah perjanjian sewa menyewa suatu barang dalam waktu tertentu melalui pembayaran sewa.</w:t>
      </w:r>
    </w:p>
    <w:p w:rsidR="005324B6" w:rsidRPr="006F62B1" w:rsidRDefault="005324B6" w:rsidP="006F62B1">
      <w:pPr>
        <w:pStyle w:val="ListParagraph"/>
        <w:numPr>
          <w:ilvl w:val="0"/>
          <w:numId w:val="23"/>
        </w:numPr>
        <w:spacing w:after="0" w:line="480" w:lineRule="auto"/>
        <w:ind w:left="1418" w:hanging="284"/>
        <w:jc w:val="both"/>
        <w:rPr>
          <w:rFonts w:ascii="Times New Roman" w:hAnsi="Times New Roman" w:cs="Times New Roman"/>
          <w:sz w:val="24"/>
          <w:szCs w:val="24"/>
        </w:rPr>
      </w:pPr>
      <w:r w:rsidRPr="006F62B1">
        <w:rPr>
          <w:rFonts w:ascii="Times New Roman" w:hAnsi="Times New Roman" w:cs="Times New Roman"/>
          <w:sz w:val="24"/>
          <w:szCs w:val="24"/>
        </w:rPr>
        <w:t xml:space="preserve">Pembiayaan </w:t>
      </w:r>
      <w:r w:rsidRPr="006F62B1">
        <w:rPr>
          <w:rFonts w:ascii="Times New Roman" w:hAnsi="Times New Roman" w:cs="Times New Roman"/>
          <w:i/>
          <w:sz w:val="24"/>
          <w:szCs w:val="24"/>
        </w:rPr>
        <w:t>ijarah Muntahiya Biltamlik/Wa Iqtina</w:t>
      </w:r>
    </w:p>
    <w:p w:rsidR="005324B6" w:rsidRPr="001965DA" w:rsidRDefault="005324B6" w:rsidP="005324B6">
      <w:pPr>
        <w:pStyle w:val="ListParagraph"/>
        <w:spacing w:after="0" w:line="480" w:lineRule="auto"/>
        <w:ind w:left="1437"/>
        <w:jc w:val="both"/>
        <w:rPr>
          <w:rFonts w:ascii="Times New Roman" w:hAnsi="Times New Roman" w:cs="Times New Roman"/>
          <w:sz w:val="24"/>
          <w:szCs w:val="24"/>
        </w:rPr>
      </w:pPr>
      <w:r w:rsidRPr="001965DA">
        <w:rPr>
          <w:rFonts w:ascii="Times New Roman" w:hAnsi="Times New Roman" w:cs="Times New Roman"/>
          <w:sz w:val="24"/>
          <w:szCs w:val="24"/>
        </w:rPr>
        <w:lastRenderedPageBreak/>
        <w:t xml:space="preserve">Pembiayaan </w:t>
      </w:r>
      <w:r w:rsidRPr="001965DA">
        <w:rPr>
          <w:rFonts w:ascii="Times New Roman" w:hAnsi="Times New Roman" w:cs="Times New Roman"/>
          <w:i/>
          <w:sz w:val="24"/>
          <w:szCs w:val="24"/>
        </w:rPr>
        <w:t xml:space="preserve">ijarah Muntahiya Biltamlik/Wa Iqtina </w:t>
      </w:r>
      <w:r w:rsidRPr="001965DA">
        <w:rPr>
          <w:rFonts w:ascii="Times New Roman" w:hAnsi="Times New Roman" w:cs="Times New Roman"/>
          <w:sz w:val="24"/>
          <w:szCs w:val="24"/>
        </w:rPr>
        <w:t>adalah perjanjian sewa-menyewa barang yang diakhiri dengan perpindahan kepemilikan barang dan pihak yang memberikan sewa kepada pihak penyewa.</w:t>
      </w: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Surat Berharga Islam</w:t>
      </w:r>
    </w:p>
    <w:p w:rsidR="005324B6" w:rsidRPr="005079B0" w:rsidRDefault="005324B6" w:rsidP="005324B6">
      <w:pPr>
        <w:pStyle w:val="ListParagraph"/>
        <w:spacing w:after="0" w:line="480" w:lineRule="auto"/>
        <w:ind w:left="1040"/>
        <w:jc w:val="both"/>
        <w:rPr>
          <w:rFonts w:ascii="Times New Roman" w:hAnsi="Times New Roman" w:cs="Times New Roman"/>
          <w:sz w:val="24"/>
          <w:szCs w:val="24"/>
        </w:rPr>
      </w:pPr>
      <w:r w:rsidRPr="005079B0">
        <w:rPr>
          <w:rFonts w:ascii="Times New Roman" w:hAnsi="Times New Roman" w:cs="Times New Roman"/>
          <w:sz w:val="24"/>
          <w:szCs w:val="24"/>
        </w:rPr>
        <w:t>Surat berharga Islam adalah surat bukti berinvestasi berdasarkan prinsip Islam yang lazim di perdagangkan di pasar uang dan atau pasar modal, antara lain wesel, obligasi Islam, sertifikat dan Islam, dan surat berharga lainnya berdasarkan prinsip Islam.</w:t>
      </w: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 xml:space="preserve">Penempatan </w:t>
      </w:r>
    </w:p>
    <w:p w:rsidR="005324B6" w:rsidRPr="00C24700" w:rsidRDefault="005324B6" w:rsidP="005324B6">
      <w:pPr>
        <w:pStyle w:val="ListParagraph"/>
        <w:spacing w:after="0" w:line="480" w:lineRule="auto"/>
        <w:ind w:left="1040"/>
        <w:jc w:val="both"/>
        <w:rPr>
          <w:rFonts w:ascii="Times New Roman" w:hAnsi="Times New Roman" w:cs="Times New Roman"/>
          <w:sz w:val="24"/>
          <w:szCs w:val="24"/>
        </w:rPr>
      </w:pPr>
      <w:r w:rsidRPr="00C24700">
        <w:rPr>
          <w:rFonts w:ascii="Times New Roman" w:hAnsi="Times New Roman" w:cs="Times New Roman"/>
          <w:sz w:val="24"/>
          <w:szCs w:val="24"/>
        </w:rPr>
        <w:t xml:space="preserve">Penempatan adalah penanaman dana bank Islam pada bank Islam lainnya dan atau perkreditan Islam antara lain dalam bentuk giro, dan atau tabungan </w:t>
      </w:r>
      <w:r w:rsidRPr="00C24700">
        <w:rPr>
          <w:rFonts w:ascii="Times New Roman" w:hAnsi="Times New Roman" w:cs="Times New Roman"/>
          <w:i/>
          <w:sz w:val="24"/>
          <w:szCs w:val="24"/>
        </w:rPr>
        <w:t>wadiah</w:t>
      </w:r>
      <w:r w:rsidRPr="00C24700">
        <w:rPr>
          <w:rFonts w:ascii="Times New Roman" w:hAnsi="Times New Roman" w:cs="Times New Roman"/>
          <w:sz w:val="24"/>
          <w:szCs w:val="24"/>
        </w:rPr>
        <w:t xml:space="preserve">, deposito berjangka dan atau tabungan </w:t>
      </w:r>
      <w:r w:rsidRPr="00C24700">
        <w:rPr>
          <w:rFonts w:ascii="Times New Roman" w:hAnsi="Times New Roman" w:cs="Times New Roman"/>
          <w:i/>
          <w:sz w:val="24"/>
          <w:szCs w:val="24"/>
        </w:rPr>
        <w:t>mudharabah</w:t>
      </w:r>
      <w:r w:rsidRPr="00C24700">
        <w:rPr>
          <w:rFonts w:ascii="Times New Roman" w:hAnsi="Times New Roman" w:cs="Times New Roman"/>
          <w:sz w:val="24"/>
          <w:szCs w:val="24"/>
        </w:rPr>
        <w:t>, antar bank (Sertifikat IMA), dan atau bentuk-bentuk penempatan lainnya berdasarkan prinsip syariah.</w:t>
      </w: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 xml:space="preserve">Penyertaan Modal </w:t>
      </w:r>
    </w:p>
    <w:p w:rsidR="005324B6" w:rsidRDefault="005324B6" w:rsidP="005324B6">
      <w:pPr>
        <w:pStyle w:val="ListParagraph"/>
        <w:spacing w:after="0" w:line="480" w:lineRule="auto"/>
        <w:ind w:left="1040"/>
        <w:jc w:val="both"/>
        <w:rPr>
          <w:rFonts w:ascii="Times New Roman" w:hAnsi="Times New Roman" w:cs="Times New Roman"/>
          <w:sz w:val="24"/>
          <w:szCs w:val="24"/>
        </w:rPr>
      </w:pPr>
      <w:r w:rsidRPr="00C24700">
        <w:rPr>
          <w:rFonts w:ascii="Times New Roman" w:hAnsi="Times New Roman" w:cs="Times New Roman"/>
          <w:sz w:val="24"/>
          <w:szCs w:val="24"/>
        </w:rPr>
        <w:t>Penyertaan modal adalah penanaman dana bank Islam dalam bentuk saham pada perusahaan yang bergerak dibidang keuangan Islam, termasuk penanaman dana dalam bentuk surat konversi (</w:t>
      </w:r>
      <w:r w:rsidRPr="00C24700">
        <w:rPr>
          <w:rFonts w:ascii="Times New Roman" w:hAnsi="Times New Roman" w:cs="Times New Roman"/>
          <w:i/>
          <w:sz w:val="24"/>
          <w:szCs w:val="24"/>
        </w:rPr>
        <w:t>convertible</w:t>
      </w:r>
      <w:r w:rsidRPr="00C24700">
        <w:rPr>
          <w:rFonts w:ascii="Times New Roman" w:hAnsi="Times New Roman" w:cs="Times New Roman"/>
          <w:sz w:val="24"/>
          <w:szCs w:val="24"/>
        </w:rPr>
        <w:t xml:space="preserve"> </w:t>
      </w:r>
      <w:r w:rsidRPr="00C24700">
        <w:rPr>
          <w:rFonts w:ascii="Times New Roman" w:hAnsi="Times New Roman" w:cs="Times New Roman"/>
          <w:i/>
          <w:sz w:val="24"/>
          <w:szCs w:val="24"/>
        </w:rPr>
        <w:t>bond</w:t>
      </w:r>
      <w:r w:rsidRPr="00C24700">
        <w:rPr>
          <w:rFonts w:ascii="Times New Roman" w:hAnsi="Times New Roman" w:cs="Times New Roman"/>
          <w:sz w:val="24"/>
          <w:szCs w:val="24"/>
        </w:rPr>
        <w:t>) dengan opsi saham (equity options) atau jenis transaksi tertentu berdasarkan prinsip Islam yang berakibat bank Islam memiliki atau akan memiliki saham pada perusahaan yang bergerak di bidang keuangan Islam.</w:t>
      </w:r>
    </w:p>
    <w:p w:rsidR="008B09E7" w:rsidRPr="00C24700" w:rsidRDefault="008B09E7" w:rsidP="005324B6">
      <w:pPr>
        <w:pStyle w:val="ListParagraph"/>
        <w:spacing w:after="0" w:line="480" w:lineRule="auto"/>
        <w:ind w:left="1040"/>
        <w:jc w:val="both"/>
        <w:rPr>
          <w:rFonts w:ascii="Times New Roman" w:hAnsi="Times New Roman" w:cs="Times New Roman"/>
          <w:sz w:val="24"/>
          <w:szCs w:val="24"/>
        </w:rPr>
      </w:pP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lastRenderedPageBreak/>
        <w:t>Penyertaan Modal sementara</w:t>
      </w:r>
    </w:p>
    <w:p w:rsidR="005324B6" w:rsidRPr="00C24700" w:rsidRDefault="005324B6" w:rsidP="005324B6">
      <w:pPr>
        <w:pStyle w:val="ListParagraph"/>
        <w:spacing w:after="0" w:line="480" w:lineRule="auto"/>
        <w:ind w:left="1040"/>
        <w:jc w:val="both"/>
        <w:rPr>
          <w:rFonts w:ascii="Times New Roman" w:hAnsi="Times New Roman" w:cs="Times New Roman"/>
          <w:sz w:val="24"/>
          <w:szCs w:val="24"/>
        </w:rPr>
      </w:pPr>
      <w:r w:rsidRPr="00C24700">
        <w:rPr>
          <w:rFonts w:ascii="Times New Roman" w:hAnsi="Times New Roman" w:cs="Times New Roman"/>
          <w:sz w:val="24"/>
          <w:szCs w:val="24"/>
        </w:rPr>
        <w:t>Penyertaan modal sementara adalah penyertaan modal bank Islam dalam perusahaan untuk mengatasi kegagalan pembiayaan dan atau piutang sebagaimana dimaksud dalam ketentuan bank Islam yang berlaku, termasuk dalam surat utang saham dengan opsi saham atau jenis transaksi tertentu yang berakibat bank Islam memiliki saham pada perusahaan nasabah.</w:t>
      </w: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Transaksi Rekening Administratif</w:t>
      </w:r>
    </w:p>
    <w:p w:rsidR="005324B6" w:rsidRPr="00C24700" w:rsidRDefault="005324B6" w:rsidP="005324B6">
      <w:pPr>
        <w:pStyle w:val="ListParagraph"/>
        <w:spacing w:after="0" w:line="480" w:lineRule="auto"/>
        <w:ind w:left="1040"/>
        <w:jc w:val="both"/>
        <w:rPr>
          <w:rFonts w:ascii="Times New Roman" w:hAnsi="Times New Roman" w:cs="Times New Roman"/>
          <w:sz w:val="24"/>
          <w:szCs w:val="24"/>
        </w:rPr>
      </w:pPr>
      <w:r w:rsidRPr="00C24700">
        <w:rPr>
          <w:rFonts w:ascii="Times New Roman" w:hAnsi="Times New Roman" w:cs="Times New Roman"/>
          <w:sz w:val="24"/>
          <w:szCs w:val="24"/>
        </w:rPr>
        <w:t xml:space="preserve">Transaksi rekening administratif adalah komitmen dengan kotijensi berdasarkan prinsip Islam terdiri atas bank garansi, akseptasi/endosemen, </w:t>
      </w:r>
      <w:r w:rsidRPr="00C24700">
        <w:rPr>
          <w:rFonts w:ascii="Times New Roman" w:hAnsi="Times New Roman" w:cs="Times New Roman"/>
          <w:i/>
          <w:sz w:val="24"/>
          <w:szCs w:val="24"/>
        </w:rPr>
        <w:t>Irrevocable Letter Of Credits</w:t>
      </w:r>
      <w:r w:rsidRPr="00C24700">
        <w:rPr>
          <w:rFonts w:ascii="Times New Roman" w:hAnsi="Times New Roman" w:cs="Times New Roman"/>
          <w:sz w:val="24"/>
          <w:szCs w:val="24"/>
        </w:rPr>
        <w:t xml:space="preserve"> (L/C), yang masih berjalan, akseptasi wesel impor atau L/C berjangka, Stanby L/C, dan garansi lain berdasarkan prinsip Islam. </w:t>
      </w:r>
    </w:p>
    <w:p w:rsidR="005324B6" w:rsidRDefault="005324B6" w:rsidP="005324B6">
      <w:pPr>
        <w:pStyle w:val="ListParagraph"/>
        <w:numPr>
          <w:ilvl w:val="0"/>
          <w:numId w:val="4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 xml:space="preserve">Sertifikat </w:t>
      </w:r>
      <w:r w:rsidRPr="006126B8">
        <w:rPr>
          <w:rFonts w:ascii="Times New Roman" w:hAnsi="Times New Roman" w:cs="Times New Roman"/>
          <w:i/>
          <w:sz w:val="24"/>
          <w:szCs w:val="24"/>
        </w:rPr>
        <w:t>Wadiah</w:t>
      </w:r>
      <w:r>
        <w:rPr>
          <w:rFonts w:ascii="Times New Roman" w:hAnsi="Times New Roman" w:cs="Times New Roman"/>
          <w:sz w:val="24"/>
          <w:szCs w:val="24"/>
        </w:rPr>
        <w:t xml:space="preserve"> Bank Indonesia (SWBI)</w:t>
      </w:r>
    </w:p>
    <w:p w:rsidR="005324B6" w:rsidRPr="00C24700" w:rsidRDefault="005324B6" w:rsidP="005324B6">
      <w:pPr>
        <w:pStyle w:val="ListParagraph"/>
        <w:spacing w:after="0" w:line="480" w:lineRule="auto"/>
        <w:ind w:left="1040"/>
        <w:jc w:val="both"/>
        <w:rPr>
          <w:rFonts w:ascii="Times New Roman" w:hAnsi="Times New Roman" w:cs="Times New Roman"/>
          <w:sz w:val="24"/>
          <w:szCs w:val="24"/>
        </w:rPr>
      </w:pPr>
      <w:r w:rsidRPr="00C24700">
        <w:rPr>
          <w:rFonts w:ascii="Times New Roman" w:hAnsi="Times New Roman" w:cs="Times New Roman"/>
          <w:sz w:val="24"/>
          <w:szCs w:val="24"/>
        </w:rPr>
        <w:t xml:space="preserve">SWBI adalah sertifikat yang diterbitkan Bank Indonesia (BI) sebagai bukti penitipan dana berjangka pendek dengan prinsip </w:t>
      </w:r>
      <w:r w:rsidRPr="00C24700">
        <w:rPr>
          <w:rFonts w:ascii="Times New Roman" w:hAnsi="Times New Roman" w:cs="Times New Roman"/>
          <w:i/>
          <w:sz w:val="24"/>
          <w:szCs w:val="24"/>
        </w:rPr>
        <w:t>wadiah</w:t>
      </w:r>
      <w:r w:rsidRPr="00C24700">
        <w:rPr>
          <w:rFonts w:ascii="Times New Roman" w:hAnsi="Times New Roman" w:cs="Times New Roman"/>
          <w:sz w:val="24"/>
          <w:szCs w:val="24"/>
        </w:rPr>
        <w:t>.</w:t>
      </w:r>
    </w:p>
    <w:p w:rsidR="005324B6" w:rsidRDefault="005324B6" w:rsidP="005324B6">
      <w:pPr>
        <w:pStyle w:val="ListParagraph"/>
        <w:numPr>
          <w:ilvl w:val="0"/>
          <w:numId w:val="25"/>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 xml:space="preserve">Jenis aktiva tidak produktif yang berkaitan dengan aktivitas pembiayaan adalah bentuk pinjaman yang disebut dengan pinjaman </w:t>
      </w:r>
      <w:r>
        <w:rPr>
          <w:rFonts w:ascii="Times New Roman" w:hAnsi="Times New Roman" w:cs="Times New Roman"/>
          <w:i/>
          <w:sz w:val="24"/>
          <w:szCs w:val="24"/>
        </w:rPr>
        <w:t>Q</w:t>
      </w:r>
      <w:r w:rsidRPr="006126B8">
        <w:rPr>
          <w:rFonts w:ascii="Times New Roman" w:hAnsi="Times New Roman" w:cs="Times New Roman"/>
          <w:i/>
          <w:sz w:val="24"/>
          <w:szCs w:val="24"/>
        </w:rPr>
        <w:t>ardh</w:t>
      </w:r>
      <w:r>
        <w:rPr>
          <w:rFonts w:ascii="Times New Roman" w:hAnsi="Times New Roman" w:cs="Times New Roman"/>
          <w:sz w:val="24"/>
          <w:szCs w:val="24"/>
        </w:rPr>
        <w:t xml:space="preserve">. Pembiayaan </w:t>
      </w:r>
      <w:r w:rsidRPr="006126B8">
        <w:rPr>
          <w:rFonts w:ascii="Times New Roman" w:hAnsi="Times New Roman" w:cs="Times New Roman"/>
          <w:i/>
          <w:sz w:val="24"/>
          <w:szCs w:val="24"/>
        </w:rPr>
        <w:t>qardh</w:t>
      </w:r>
      <w:r>
        <w:rPr>
          <w:rFonts w:ascii="Times New Roman" w:hAnsi="Times New Roman" w:cs="Times New Roman"/>
          <w:sz w:val="24"/>
          <w:szCs w:val="24"/>
        </w:rPr>
        <w:t xml:space="preserve"> atau talangan adalah penyediaan dana dan atau tagihan antara bank Islam dengan pinjaman yang mewajibkan pihak peminjam melakukan pembiayaan sekaligus atau secara cicilan dalam jangka waktu tertentu.</w:t>
      </w:r>
    </w:p>
    <w:p w:rsidR="005324B6" w:rsidRDefault="005324B6" w:rsidP="005324B6">
      <w:pPr>
        <w:spacing w:after="0" w:line="480" w:lineRule="auto"/>
        <w:jc w:val="both"/>
        <w:rPr>
          <w:rFonts w:ascii="Times New Roman" w:hAnsi="Times New Roman" w:cs="Times New Roman"/>
          <w:sz w:val="24"/>
          <w:szCs w:val="24"/>
        </w:rPr>
      </w:pPr>
    </w:p>
    <w:p w:rsidR="008B09E7" w:rsidRDefault="008B09E7" w:rsidP="005324B6">
      <w:pPr>
        <w:spacing w:after="0" w:line="480" w:lineRule="auto"/>
        <w:jc w:val="both"/>
        <w:rPr>
          <w:rFonts w:ascii="Times New Roman" w:hAnsi="Times New Roman" w:cs="Times New Roman"/>
          <w:sz w:val="24"/>
          <w:szCs w:val="24"/>
        </w:rPr>
      </w:pPr>
    </w:p>
    <w:p w:rsidR="008B09E7" w:rsidRDefault="008B09E7" w:rsidP="005324B6">
      <w:pPr>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2.1.3</w:t>
      </w:r>
      <w:r w:rsidRPr="006F6AB7">
        <w:rPr>
          <w:rFonts w:ascii="Times New Roman" w:hAnsi="Times New Roman" w:cs="Times New Roman"/>
          <w:b/>
          <w:sz w:val="24"/>
          <w:szCs w:val="24"/>
        </w:rPr>
        <w:tab/>
        <w:t>Pengertian</w:t>
      </w:r>
      <w:r>
        <w:rPr>
          <w:rFonts w:ascii="Times New Roman" w:hAnsi="Times New Roman" w:cs="Times New Roman"/>
          <w:b/>
          <w:sz w:val="24"/>
          <w:szCs w:val="24"/>
        </w:rPr>
        <w:t xml:space="preserve"> Pembiayaan</w:t>
      </w:r>
      <w:r w:rsidRPr="006F6AB7">
        <w:rPr>
          <w:rFonts w:ascii="Times New Roman" w:hAnsi="Times New Roman" w:cs="Times New Roman"/>
          <w:b/>
          <w:sz w:val="24"/>
          <w:szCs w:val="24"/>
        </w:rPr>
        <w:t xml:space="preserve"> </w:t>
      </w:r>
      <w:r w:rsidRPr="006F6AB7">
        <w:rPr>
          <w:rFonts w:ascii="Times New Roman" w:hAnsi="Times New Roman" w:cs="Times New Roman"/>
          <w:b/>
          <w:i/>
          <w:sz w:val="24"/>
          <w:szCs w:val="24"/>
        </w:rPr>
        <w:t>Murabahah</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Rivai dan Arifin (2010:687) pembiayaan </w:t>
      </w:r>
      <w:r w:rsidRPr="006F6AB7">
        <w:rPr>
          <w:rFonts w:ascii="Times New Roman" w:hAnsi="Times New Roman" w:cs="Times New Roman"/>
          <w:i/>
          <w:sz w:val="24"/>
          <w:szCs w:val="24"/>
        </w:rPr>
        <w:t>murabahah</w:t>
      </w:r>
      <w:r>
        <w:rPr>
          <w:rFonts w:ascii="Times New Roman" w:hAnsi="Times New Roman" w:cs="Times New Roman"/>
          <w:sz w:val="24"/>
          <w:szCs w:val="24"/>
        </w:rPr>
        <w:t xml:space="preserve"> adalah </w:t>
      </w:r>
      <w:r w:rsidR="008B09E7">
        <w:rPr>
          <w:rFonts w:ascii="Times New Roman" w:hAnsi="Times New Roman" w:cs="Times New Roman"/>
          <w:sz w:val="24"/>
          <w:szCs w:val="24"/>
        </w:rPr>
        <w:t>“</w:t>
      </w:r>
      <w:r>
        <w:rPr>
          <w:rFonts w:ascii="Times New Roman" w:hAnsi="Times New Roman" w:cs="Times New Roman"/>
          <w:sz w:val="24"/>
          <w:szCs w:val="24"/>
        </w:rPr>
        <w:t xml:space="preserve">perjanjian jual beli antara bank dan nasabah dimana bank Islam membeli barang yang diperlukan oleh nasabah dan kemudian menjualnya kepada nasabah yang bersangkutan sebesar harga perolehan ditambah dengan </w:t>
      </w:r>
      <w:r w:rsidRPr="006F6AB7">
        <w:rPr>
          <w:rFonts w:ascii="Times New Roman" w:hAnsi="Times New Roman" w:cs="Times New Roman"/>
          <w:i/>
          <w:sz w:val="24"/>
          <w:szCs w:val="24"/>
        </w:rPr>
        <w:t>margin</w:t>
      </w:r>
      <w:r>
        <w:rPr>
          <w:rFonts w:ascii="Times New Roman" w:hAnsi="Times New Roman" w:cs="Times New Roman"/>
          <w:sz w:val="24"/>
          <w:szCs w:val="24"/>
        </w:rPr>
        <w:t>/keuntungan yang disepakati antara bank Islam dan nasabah</w:t>
      </w:r>
      <w:r w:rsidR="008B09E7">
        <w:rPr>
          <w:rFonts w:ascii="Times New Roman" w:hAnsi="Times New Roman" w:cs="Times New Roman"/>
          <w:sz w:val="24"/>
          <w:szCs w:val="24"/>
        </w:rPr>
        <w:t>”</w:t>
      </w:r>
      <w:r>
        <w:rPr>
          <w:rFonts w:ascii="Times New Roman" w:hAnsi="Times New Roman" w:cs="Times New Roman"/>
          <w:sz w:val="24"/>
          <w:szCs w:val="24"/>
        </w:rPr>
        <w:t>.</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istilah</w:t>
      </w:r>
      <w:r w:rsidR="008B09E7">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M</w:t>
      </w:r>
      <w:r w:rsidRPr="006F6AB7">
        <w:rPr>
          <w:rFonts w:ascii="Times New Roman" w:hAnsi="Times New Roman" w:cs="Times New Roman"/>
          <w:i/>
          <w:sz w:val="24"/>
          <w:szCs w:val="24"/>
        </w:rPr>
        <w:t>urabahah</w:t>
      </w:r>
      <w:r>
        <w:rPr>
          <w:rFonts w:ascii="Times New Roman" w:hAnsi="Times New Roman" w:cs="Times New Roman"/>
          <w:sz w:val="24"/>
          <w:szCs w:val="24"/>
        </w:rPr>
        <w:t xml:space="preserve"> adalah salah satu bentuk jual beli barang pada harga asal dengan tambahan keuntungan yang disepakati (Antonio, 2015:101). Dalam pengertian lain,</w:t>
      </w:r>
      <w:r w:rsidR="00104F6A" w:rsidRPr="00104F6A">
        <w:rPr>
          <w:rFonts w:ascii="Times New Roman" w:hAnsi="Times New Roman" w:cs="Times New Roman"/>
          <w:sz w:val="24"/>
          <w:szCs w:val="24"/>
        </w:rPr>
        <w:t xml:space="preserve"> </w:t>
      </w:r>
      <w:r w:rsidR="00104F6A" w:rsidRPr="00B348F2">
        <w:rPr>
          <w:rFonts w:ascii="Times New Roman" w:hAnsi="Times New Roman" w:cs="Times New Roman"/>
          <w:sz w:val="24"/>
          <w:szCs w:val="24"/>
        </w:rPr>
        <w:t xml:space="preserve">Pembiayaan </w:t>
      </w:r>
      <w:r w:rsidR="00104F6A" w:rsidRPr="00B348F2">
        <w:rPr>
          <w:rFonts w:ascii="Times New Roman" w:hAnsi="Times New Roman" w:cs="Times New Roman"/>
          <w:i/>
          <w:sz w:val="24"/>
          <w:szCs w:val="24"/>
        </w:rPr>
        <w:t>Murabahah</w:t>
      </w:r>
      <w:r w:rsidR="00104F6A" w:rsidRPr="00B348F2">
        <w:rPr>
          <w:rFonts w:ascii="Times New Roman" w:hAnsi="Times New Roman" w:cs="Times New Roman"/>
          <w:sz w:val="24"/>
          <w:szCs w:val="24"/>
        </w:rPr>
        <w:t xml:space="preserve"> adalah pembiayaan suatu barang dengan menegaskan harga belinya kepada pembeli dan pembeli membayarnya dengan harga yang lebih tinggi sebagai keuntungan yang disepakati. </w:t>
      </w:r>
      <w:r w:rsidR="00104F6A">
        <w:rPr>
          <w:rFonts w:ascii="Times New Roman" w:hAnsi="Times New Roman" w:cs="Times New Roman"/>
          <w:sz w:val="24"/>
          <w:szCs w:val="24"/>
        </w:rPr>
        <w:t>(</w:t>
      </w:r>
      <w:r w:rsidR="00104F6A" w:rsidRPr="00B348F2">
        <w:rPr>
          <w:rFonts w:ascii="Times New Roman" w:hAnsi="Times New Roman" w:cs="Times New Roman"/>
          <w:sz w:val="24"/>
          <w:szCs w:val="24"/>
        </w:rPr>
        <w:t>PBI No.13/13/PBI/2011 pasal 1 butir 7</w:t>
      </w:r>
      <w:r w:rsidR="00104F6A">
        <w:rPr>
          <w:rFonts w:ascii="Times New Roman" w:hAnsi="Times New Roman" w:cs="Times New Roman"/>
          <w:sz w:val="24"/>
          <w:szCs w:val="24"/>
        </w:rPr>
        <w:t xml:space="preserve">). </w:t>
      </w:r>
      <w:r>
        <w:rPr>
          <w:rFonts w:ascii="Times New Roman" w:hAnsi="Times New Roman" w:cs="Times New Roman"/>
          <w:sz w:val="24"/>
          <w:szCs w:val="24"/>
        </w:rPr>
        <w:t xml:space="preserve">Sedangkan menurut Karim (2010:113) </w:t>
      </w:r>
      <w:r w:rsidRPr="006F6AB7">
        <w:rPr>
          <w:rFonts w:ascii="Times New Roman" w:hAnsi="Times New Roman" w:cs="Times New Roman"/>
          <w:i/>
          <w:sz w:val="24"/>
          <w:szCs w:val="24"/>
        </w:rPr>
        <w:t>Murabahah</w:t>
      </w:r>
      <w:r>
        <w:rPr>
          <w:rFonts w:ascii="Times New Roman" w:hAnsi="Times New Roman" w:cs="Times New Roman"/>
          <w:sz w:val="24"/>
          <w:szCs w:val="24"/>
        </w:rPr>
        <w:t xml:space="preserve"> adalah akad jual beli barang dengan menyatakan harga perolehan dan keuntungan (</w:t>
      </w:r>
      <w:r w:rsidRPr="0021717E">
        <w:rPr>
          <w:rFonts w:ascii="Times New Roman" w:hAnsi="Times New Roman" w:cs="Times New Roman"/>
          <w:i/>
          <w:sz w:val="24"/>
          <w:szCs w:val="24"/>
        </w:rPr>
        <w:t>margin</w:t>
      </w:r>
      <w:r>
        <w:rPr>
          <w:rFonts w:ascii="Times New Roman" w:hAnsi="Times New Roman" w:cs="Times New Roman"/>
          <w:sz w:val="24"/>
          <w:szCs w:val="24"/>
        </w:rPr>
        <w:t>) yang disepakati penjual dan pembeli.</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Transaksi </w:t>
      </w:r>
      <w:r w:rsidRPr="0021717E">
        <w:rPr>
          <w:rFonts w:ascii="Times New Roman" w:hAnsi="Times New Roman" w:cs="Times New Roman"/>
          <w:i/>
          <w:sz w:val="24"/>
          <w:szCs w:val="24"/>
        </w:rPr>
        <w:t>murabahah</w:t>
      </w:r>
      <w:r>
        <w:rPr>
          <w:rFonts w:ascii="Times New Roman" w:hAnsi="Times New Roman" w:cs="Times New Roman"/>
          <w:sz w:val="24"/>
          <w:szCs w:val="24"/>
        </w:rPr>
        <w:t xml:space="preserve"> tidak harus dalam bentuk pembayaran tangguh (kredit), melainkan dapat juga dalam bentuk tunai setelah menerima barang, ditangguhkan dengan cara mencicil setelah menerima barang, ataupun ditangguhkan dengan membayar sekaligus dikemudian hari (PSAK 102 paragraf 8).</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beberapa pengertian diatas dapat disimpulkan bahwa </w:t>
      </w:r>
      <w:r w:rsidRPr="00C24700">
        <w:rPr>
          <w:rFonts w:ascii="Times New Roman" w:hAnsi="Times New Roman" w:cs="Times New Roman"/>
          <w:i/>
          <w:sz w:val="24"/>
          <w:szCs w:val="24"/>
        </w:rPr>
        <w:t>murabahah</w:t>
      </w:r>
      <w:r>
        <w:rPr>
          <w:rFonts w:ascii="Times New Roman" w:hAnsi="Times New Roman" w:cs="Times New Roman"/>
          <w:sz w:val="24"/>
          <w:szCs w:val="24"/>
        </w:rPr>
        <w:t xml:space="preserve"> merupakan suatu akad jual beli barang dengan harus memberitahukan harga perolehan beserta keuntungannya (</w:t>
      </w:r>
      <w:r w:rsidRPr="0021717E">
        <w:rPr>
          <w:rFonts w:ascii="Times New Roman" w:hAnsi="Times New Roman" w:cs="Times New Roman"/>
          <w:i/>
          <w:sz w:val="24"/>
          <w:szCs w:val="24"/>
        </w:rPr>
        <w:t>margin)</w:t>
      </w:r>
      <w:r>
        <w:rPr>
          <w:rFonts w:ascii="Times New Roman" w:hAnsi="Times New Roman" w:cs="Times New Roman"/>
          <w:i/>
          <w:sz w:val="24"/>
          <w:szCs w:val="24"/>
        </w:rPr>
        <w:t xml:space="preserve"> </w:t>
      </w:r>
      <w:r>
        <w:rPr>
          <w:rFonts w:ascii="Times New Roman" w:hAnsi="Times New Roman" w:cs="Times New Roman"/>
          <w:sz w:val="24"/>
          <w:szCs w:val="24"/>
        </w:rPr>
        <w:t xml:space="preserve">dan pelunasan kewajiban disertai pembayaran </w:t>
      </w:r>
      <w:r w:rsidRPr="0021717E">
        <w:rPr>
          <w:rFonts w:ascii="Times New Roman" w:hAnsi="Times New Roman" w:cs="Times New Roman"/>
          <w:i/>
          <w:sz w:val="24"/>
          <w:szCs w:val="24"/>
        </w:rPr>
        <w:t>margin</w:t>
      </w:r>
      <w:r>
        <w:rPr>
          <w:rFonts w:ascii="Times New Roman" w:hAnsi="Times New Roman" w:cs="Times New Roman"/>
          <w:sz w:val="24"/>
          <w:szCs w:val="24"/>
        </w:rPr>
        <w:t xml:space="preserve"> yang telah disepakati sesuai akad.</w:t>
      </w:r>
    </w:p>
    <w:p w:rsidR="005324B6" w:rsidRPr="00422321" w:rsidRDefault="005324B6" w:rsidP="005324B6">
      <w:pPr>
        <w:tabs>
          <w:tab w:val="left" w:pos="2430"/>
        </w:tabs>
        <w:spacing w:after="0" w:line="480" w:lineRule="auto"/>
        <w:jc w:val="both"/>
        <w:rPr>
          <w:rFonts w:ascii="Times New Roman" w:hAnsi="Times New Roman" w:cs="Times New Roman"/>
          <w:b/>
          <w:sz w:val="24"/>
          <w:szCs w:val="24"/>
        </w:rPr>
      </w:pPr>
      <w:r w:rsidRPr="00422321">
        <w:rPr>
          <w:rFonts w:ascii="Times New Roman" w:hAnsi="Times New Roman" w:cs="Times New Roman"/>
          <w:b/>
          <w:sz w:val="24"/>
          <w:szCs w:val="24"/>
        </w:rPr>
        <w:tab/>
      </w: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2.1.3</w:t>
      </w:r>
      <w:r w:rsidRPr="00422321">
        <w:rPr>
          <w:rFonts w:ascii="Times New Roman" w:hAnsi="Times New Roman" w:cs="Times New Roman"/>
          <w:b/>
          <w:sz w:val="24"/>
          <w:szCs w:val="24"/>
        </w:rPr>
        <w:t>.1</w:t>
      </w:r>
      <w:r w:rsidRPr="00422321">
        <w:rPr>
          <w:rFonts w:ascii="Times New Roman" w:hAnsi="Times New Roman" w:cs="Times New Roman"/>
          <w:b/>
          <w:sz w:val="24"/>
          <w:szCs w:val="24"/>
        </w:rPr>
        <w:tab/>
        <w:t xml:space="preserve">Dasar Hukum </w:t>
      </w:r>
      <w:r w:rsidRPr="00422321">
        <w:rPr>
          <w:rFonts w:ascii="Times New Roman" w:hAnsi="Times New Roman" w:cs="Times New Roman"/>
          <w:b/>
          <w:i/>
          <w:sz w:val="24"/>
          <w:szCs w:val="24"/>
        </w:rPr>
        <w:t>Murabahah</w:t>
      </w: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Antonio (2011:102) landasan hukum penggunaan </w:t>
      </w:r>
      <w:r w:rsidRPr="00887DA9">
        <w:rPr>
          <w:rFonts w:ascii="Times New Roman" w:hAnsi="Times New Roman" w:cs="Times New Roman"/>
          <w:i/>
          <w:sz w:val="24"/>
          <w:szCs w:val="24"/>
        </w:rPr>
        <w:t>murabahah</w:t>
      </w:r>
      <w:r>
        <w:rPr>
          <w:rFonts w:ascii="Times New Roman" w:hAnsi="Times New Roman" w:cs="Times New Roman"/>
          <w:sz w:val="24"/>
          <w:szCs w:val="24"/>
        </w:rPr>
        <w:t xml:space="preserve"> didasarkan pada AL-Qur’an sebagai berikut:</w:t>
      </w:r>
    </w:p>
    <w:p w:rsidR="005324B6" w:rsidRDefault="005324B6" w:rsidP="005324B6">
      <w:pPr>
        <w:pStyle w:val="ListParagraph"/>
        <w:numPr>
          <w:ilvl w:val="0"/>
          <w:numId w:val="26"/>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Firman Allah QS. Al-Baqarah : 275</w:t>
      </w:r>
    </w:p>
    <w:p w:rsidR="005324B6" w:rsidRPr="008C7C2C" w:rsidRDefault="005324B6" w:rsidP="005324B6">
      <w:pPr>
        <w:pStyle w:val="ListParagraph"/>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8C7C2C">
        <w:rPr>
          <w:rFonts w:ascii="Times New Roman" w:hAnsi="Times New Roman" w:cs="Times New Roman"/>
          <w:i/>
          <w:sz w:val="24"/>
          <w:szCs w:val="24"/>
        </w:rPr>
        <w:t>“...Dan Allah telah menghalalkan jual beli dan mengharamkan riba...”</w:t>
      </w:r>
    </w:p>
    <w:p w:rsidR="005324B6" w:rsidRDefault="005324B6" w:rsidP="005324B6">
      <w:pPr>
        <w:pStyle w:val="ListParagraph"/>
        <w:numPr>
          <w:ilvl w:val="0"/>
          <w:numId w:val="26"/>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Hadist Nabi riwayat Ibnu Majah:</w:t>
      </w:r>
    </w:p>
    <w:p w:rsidR="005324B6" w:rsidRPr="008C7C2C" w:rsidRDefault="005324B6" w:rsidP="005324B6">
      <w:pPr>
        <w:pStyle w:val="ListParagraph"/>
        <w:tabs>
          <w:tab w:val="left" w:pos="720"/>
          <w:tab w:val="left" w:pos="1440"/>
          <w:tab w:val="left" w:pos="2160"/>
          <w:tab w:val="left" w:pos="2880"/>
          <w:tab w:val="left" w:pos="3990"/>
        </w:tabs>
        <w:spacing w:after="0" w:line="276" w:lineRule="auto"/>
        <w:ind w:left="700"/>
        <w:jc w:val="both"/>
        <w:rPr>
          <w:rFonts w:ascii="Times New Roman" w:hAnsi="Times New Roman" w:cs="Times New Roman"/>
          <w:sz w:val="24"/>
          <w:szCs w:val="24"/>
        </w:rPr>
      </w:pPr>
      <w:r w:rsidRPr="008C7C2C">
        <w:rPr>
          <w:rFonts w:ascii="Times New Roman" w:hAnsi="Times New Roman" w:cs="Times New Roman"/>
          <w:i/>
          <w:sz w:val="24"/>
          <w:szCs w:val="24"/>
        </w:rPr>
        <w:t>“Nabi bersabda, ‘Ada tiga hal yang mengandung berkah: jual beli tidak secara tunai, muqaradhah (mudharabah), dan mencampur gandum dengan jewawut untuk keperluan rumah tangga, bukan untuk dijual.’” (HR. Ibnu Majah dari Shuhaib).</w:t>
      </w:r>
    </w:p>
    <w:p w:rsidR="005324B6" w:rsidRPr="001965DA" w:rsidRDefault="005324B6" w:rsidP="005324B6">
      <w:pPr>
        <w:pStyle w:val="ListParagraph"/>
        <w:tabs>
          <w:tab w:val="left" w:pos="720"/>
          <w:tab w:val="left" w:pos="1440"/>
          <w:tab w:val="left" w:pos="2160"/>
          <w:tab w:val="left" w:pos="2880"/>
          <w:tab w:val="left" w:pos="3990"/>
        </w:tabs>
        <w:spacing w:after="0" w:line="276" w:lineRule="auto"/>
        <w:jc w:val="both"/>
        <w:rPr>
          <w:rFonts w:ascii="Times New Roman" w:hAnsi="Times New Roman" w:cs="Times New Roman"/>
          <w:i/>
          <w:sz w:val="28"/>
          <w:szCs w:val="24"/>
        </w:rPr>
      </w:pP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Pr>
          <w:rFonts w:ascii="Times New Roman" w:hAnsi="Times New Roman" w:cs="Times New Roman"/>
          <w:i/>
          <w:sz w:val="24"/>
          <w:szCs w:val="24"/>
        </w:rPr>
        <w:tab/>
      </w:r>
      <w:r w:rsidRPr="009B7212">
        <w:rPr>
          <w:rFonts w:ascii="Times New Roman" w:hAnsi="Times New Roman" w:cs="Times New Roman"/>
          <w:sz w:val="24"/>
          <w:szCs w:val="24"/>
        </w:rPr>
        <w:t xml:space="preserve">Landasan hukum lainnya tercantum dalam fatwa Dewan Syariah Nasional </w:t>
      </w:r>
      <w:r>
        <w:rPr>
          <w:rFonts w:ascii="Times New Roman" w:hAnsi="Times New Roman" w:cs="Times New Roman"/>
          <w:sz w:val="24"/>
          <w:szCs w:val="24"/>
        </w:rPr>
        <w:t xml:space="preserve">Nomor 04/DSN-MUI/IV/2000. Fatwa tersebut membahas tentang ketentuan umum </w:t>
      </w:r>
      <w:r w:rsidRPr="005C47BA">
        <w:rPr>
          <w:rFonts w:ascii="Times New Roman" w:hAnsi="Times New Roman" w:cs="Times New Roman"/>
          <w:i/>
          <w:sz w:val="24"/>
          <w:szCs w:val="24"/>
        </w:rPr>
        <w:t>murabahah</w:t>
      </w:r>
      <w:r>
        <w:rPr>
          <w:rFonts w:ascii="Times New Roman" w:hAnsi="Times New Roman" w:cs="Times New Roman"/>
          <w:sz w:val="24"/>
          <w:szCs w:val="24"/>
        </w:rPr>
        <w:t xml:space="preserve"> dalam bank syariah, ketentuan </w:t>
      </w:r>
      <w:r w:rsidRPr="005C47BA">
        <w:rPr>
          <w:rFonts w:ascii="Times New Roman" w:hAnsi="Times New Roman" w:cs="Times New Roman"/>
          <w:i/>
          <w:sz w:val="24"/>
          <w:szCs w:val="24"/>
        </w:rPr>
        <w:t>murabahah</w:t>
      </w:r>
      <w:r>
        <w:rPr>
          <w:rFonts w:ascii="Times New Roman" w:hAnsi="Times New Roman" w:cs="Times New Roman"/>
          <w:sz w:val="24"/>
          <w:szCs w:val="24"/>
        </w:rPr>
        <w:t xml:space="preserve"> kepada nasabah, jaminan, utang dalam </w:t>
      </w:r>
      <w:r w:rsidRPr="00887DA9">
        <w:rPr>
          <w:rFonts w:ascii="Times New Roman" w:hAnsi="Times New Roman" w:cs="Times New Roman"/>
          <w:i/>
          <w:sz w:val="24"/>
          <w:szCs w:val="24"/>
        </w:rPr>
        <w:t>murabahah</w:t>
      </w:r>
      <w:r>
        <w:rPr>
          <w:rFonts w:ascii="Times New Roman" w:hAnsi="Times New Roman" w:cs="Times New Roman"/>
          <w:sz w:val="24"/>
          <w:szCs w:val="24"/>
        </w:rPr>
        <w:t xml:space="preserve">, penundaan pembayaran dan kondisi bangkrut pada nasabah </w:t>
      </w:r>
      <w:r w:rsidRPr="005C47BA">
        <w:rPr>
          <w:rFonts w:ascii="Times New Roman" w:hAnsi="Times New Roman" w:cs="Times New Roman"/>
          <w:i/>
          <w:sz w:val="24"/>
          <w:szCs w:val="24"/>
        </w:rPr>
        <w:t>murabahah</w:t>
      </w:r>
      <w:r>
        <w:rPr>
          <w:rFonts w:ascii="Times New Roman" w:hAnsi="Times New Roman" w:cs="Times New Roman"/>
          <w:sz w:val="24"/>
          <w:szCs w:val="24"/>
        </w:rPr>
        <w:t>.</w:t>
      </w:r>
    </w:p>
    <w:p w:rsidR="006C21B8" w:rsidRDefault="006C21B8"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p>
    <w:p w:rsidR="005324B6" w:rsidRPr="00213F32"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b/>
          <w:sz w:val="24"/>
          <w:szCs w:val="24"/>
        </w:rPr>
      </w:pPr>
      <w:r w:rsidRPr="00213F32">
        <w:rPr>
          <w:rFonts w:ascii="Times New Roman" w:hAnsi="Times New Roman" w:cs="Times New Roman"/>
          <w:b/>
          <w:sz w:val="24"/>
          <w:szCs w:val="24"/>
        </w:rPr>
        <w:t>2.1.3.2</w:t>
      </w:r>
      <w:r w:rsidRPr="00213F32">
        <w:rPr>
          <w:rFonts w:ascii="Times New Roman" w:hAnsi="Times New Roman" w:cs="Times New Roman"/>
          <w:b/>
          <w:sz w:val="24"/>
          <w:szCs w:val="24"/>
        </w:rPr>
        <w:tab/>
        <w:t xml:space="preserve">Rukun dan Syarat </w:t>
      </w:r>
      <w:r w:rsidRPr="007C15E4">
        <w:rPr>
          <w:rFonts w:ascii="Times New Roman" w:hAnsi="Times New Roman" w:cs="Times New Roman"/>
          <w:b/>
          <w:i/>
          <w:sz w:val="24"/>
          <w:szCs w:val="24"/>
        </w:rPr>
        <w:t>Murabahah</w:t>
      </w: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Rukun jual beli </w:t>
      </w:r>
      <w:r w:rsidRPr="007C15E4">
        <w:rPr>
          <w:rFonts w:ascii="Times New Roman" w:hAnsi="Times New Roman" w:cs="Times New Roman"/>
          <w:i/>
          <w:sz w:val="24"/>
          <w:szCs w:val="24"/>
        </w:rPr>
        <w:t>murabahah</w:t>
      </w:r>
      <w:r>
        <w:rPr>
          <w:rFonts w:ascii="Times New Roman" w:hAnsi="Times New Roman" w:cs="Times New Roman"/>
          <w:sz w:val="24"/>
          <w:szCs w:val="24"/>
        </w:rPr>
        <w:t xml:space="preserve"> yang disepakati oleh jumhur ulama adalah:</w:t>
      </w:r>
    </w:p>
    <w:p w:rsidR="005324B6" w:rsidRDefault="005324B6" w:rsidP="005324B6">
      <w:pPr>
        <w:pStyle w:val="ListParagraph"/>
        <w:numPr>
          <w:ilvl w:val="0"/>
          <w:numId w:val="31"/>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Penjual</w:t>
      </w:r>
    </w:p>
    <w:p w:rsidR="005324B6" w:rsidRDefault="005324B6" w:rsidP="005324B6">
      <w:pPr>
        <w:pStyle w:val="ListParagraph"/>
        <w:numPr>
          <w:ilvl w:val="0"/>
          <w:numId w:val="31"/>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t>Pembeli</w:t>
      </w:r>
    </w:p>
    <w:p w:rsidR="005324B6" w:rsidRDefault="005324B6" w:rsidP="005324B6">
      <w:pPr>
        <w:pStyle w:val="ListParagraph"/>
        <w:numPr>
          <w:ilvl w:val="0"/>
          <w:numId w:val="31"/>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t>Barang/objek</w:t>
      </w:r>
    </w:p>
    <w:p w:rsidR="005324B6" w:rsidRDefault="005324B6" w:rsidP="005324B6">
      <w:pPr>
        <w:pStyle w:val="ListParagraph"/>
        <w:numPr>
          <w:ilvl w:val="0"/>
          <w:numId w:val="31"/>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t>Harga</w:t>
      </w:r>
    </w:p>
    <w:p w:rsidR="005324B6" w:rsidRPr="007C15E4" w:rsidRDefault="005324B6" w:rsidP="005324B6">
      <w:pPr>
        <w:pStyle w:val="ListParagraph"/>
        <w:numPr>
          <w:ilvl w:val="0"/>
          <w:numId w:val="31"/>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i/>
          <w:sz w:val="24"/>
          <w:szCs w:val="24"/>
        </w:rPr>
        <w:t>Ijab</w:t>
      </w:r>
      <w:r w:rsidRPr="007C15E4">
        <w:rPr>
          <w:rFonts w:ascii="Times New Roman" w:hAnsi="Times New Roman" w:cs="Times New Roman"/>
          <w:sz w:val="24"/>
          <w:szCs w:val="24"/>
        </w:rPr>
        <w:t xml:space="preserve"> dan </w:t>
      </w:r>
      <w:r w:rsidRPr="007C15E4">
        <w:rPr>
          <w:rFonts w:ascii="Times New Roman" w:hAnsi="Times New Roman" w:cs="Times New Roman"/>
          <w:i/>
          <w:sz w:val="24"/>
          <w:szCs w:val="24"/>
        </w:rPr>
        <w:t>qabul</w:t>
      </w:r>
    </w:p>
    <w:p w:rsidR="005324B6" w:rsidRPr="00213F32"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sidRPr="00213F32">
        <w:rPr>
          <w:rFonts w:ascii="Times New Roman" w:hAnsi="Times New Roman" w:cs="Times New Roman"/>
          <w:sz w:val="24"/>
          <w:szCs w:val="24"/>
        </w:rPr>
        <w:t xml:space="preserve">Sedangkan syarat jual beli </w:t>
      </w:r>
      <w:r w:rsidRPr="007C15E4">
        <w:rPr>
          <w:rFonts w:ascii="Times New Roman" w:hAnsi="Times New Roman" w:cs="Times New Roman"/>
          <w:i/>
          <w:sz w:val="24"/>
          <w:szCs w:val="24"/>
        </w:rPr>
        <w:t>murabahah</w:t>
      </w:r>
      <w:r w:rsidRPr="00213F32">
        <w:rPr>
          <w:rFonts w:ascii="Times New Roman" w:hAnsi="Times New Roman" w:cs="Times New Roman"/>
          <w:sz w:val="24"/>
          <w:szCs w:val="24"/>
        </w:rPr>
        <w:t xml:space="preserve"> adalah sebagai berikut:</w:t>
      </w:r>
    </w:p>
    <w:p w:rsidR="005324B6" w:rsidRDefault="005324B6" w:rsidP="005324B6">
      <w:pPr>
        <w:pStyle w:val="ListParagraph"/>
        <w:numPr>
          <w:ilvl w:val="0"/>
          <w:numId w:val="32"/>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Penjual memberi tahu biaya modal kepada pembeli.</w:t>
      </w:r>
    </w:p>
    <w:p w:rsidR="005324B6" w:rsidRDefault="005324B6" w:rsidP="005324B6">
      <w:pPr>
        <w:pStyle w:val="ListParagraph"/>
        <w:numPr>
          <w:ilvl w:val="0"/>
          <w:numId w:val="32"/>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lastRenderedPageBreak/>
        <w:t>Kontrak pertama harus sah sesuai dengan rukun yang telah ditetapkan.</w:t>
      </w:r>
    </w:p>
    <w:p w:rsidR="005324B6" w:rsidRDefault="005324B6" w:rsidP="005324B6">
      <w:pPr>
        <w:pStyle w:val="ListParagraph"/>
        <w:numPr>
          <w:ilvl w:val="0"/>
          <w:numId w:val="32"/>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t>Kontrak harus bebas riba.</w:t>
      </w:r>
    </w:p>
    <w:p w:rsidR="005324B6" w:rsidRDefault="005324B6" w:rsidP="005324B6">
      <w:pPr>
        <w:pStyle w:val="ListParagraph"/>
        <w:numPr>
          <w:ilvl w:val="0"/>
          <w:numId w:val="32"/>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t>Penjual harus menjelaskan kepada pembeli apabila terjadi cacat atas barang sesudah pembelian.</w:t>
      </w:r>
    </w:p>
    <w:p w:rsidR="005324B6" w:rsidRPr="007C15E4" w:rsidRDefault="005324B6" w:rsidP="005324B6">
      <w:pPr>
        <w:pStyle w:val="ListParagraph"/>
        <w:numPr>
          <w:ilvl w:val="0"/>
          <w:numId w:val="32"/>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7C15E4">
        <w:rPr>
          <w:rFonts w:ascii="Times New Roman" w:hAnsi="Times New Roman" w:cs="Times New Roman"/>
          <w:sz w:val="24"/>
          <w:szCs w:val="24"/>
        </w:rPr>
        <w:t>Penjual harus menyampaikan semua hal yang berkaitan dengan pembelian, misalnya jika pembelian dilakukan secara utang.</w:t>
      </w:r>
    </w:p>
    <w:p w:rsidR="005324B6" w:rsidRPr="00213F32" w:rsidRDefault="005324B6" w:rsidP="005324B6">
      <w:pPr>
        <w:pStyle w:val="ListParagraph"/>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2.1.3.3</w:t>
      </w:r>
      <w:r w:rsidRPr="005C47BA">
        <w:rPr>
          <w:rFonts w:ascii="Times New Roman" w:hAnsi="Times New Roman" w:cs="Times New Roman"/>
          <w:b/>
          <w:sz w:val="24"/>
          <w:szCs w:val="24"/>
        </w:rPr>
        <w:tab/>
        <w:t xml:space="preserve">Jenis-Jenis Pembiayaan </w:t>
      </w:r>
      <w:r w:rsidRPr="00887DA9">
        <w:rPr>
          <w:rFonts w:ascii="Times New Roman" w:hAnsi="Times New Roman" w:cs="Times New Roman"/>
          <w:b/>
          <w:i/>
          <w:sz w:val="24"/>
          <w:szCs w:val="24"/>
        </w:rPr>
        <w:t>Murabahah</w:t>
      </w: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5C47BA">
        <w:rPr>
          <w:rFonts w:ascii="Times New Roman" w:hAnsi="Times New Roman" w:cs="Times New Roman"/>
          <w:sz w:val="24"/>
          <w:szCs w:val="24"/>
        </w:rPr>
        <w:t>Menurut Nurhayati</w:t>
      </w:r>
      <w:r>
        <w:rPr>
          <w:rFonts w:ascii="Times New Roman" w:hAnsi="Times New Roman" w:cs="Times New Roman"/>
          <w:sz w:val="24"/>
          <w:szCs w:val="24"/>
        </w:rPr>
        <w:t xml:space="preserve"> (2013:177), ada dua jenis pembiayaan </w:t>
      </w:r>
      <w:r w:rsidRPr="005C47BA">
        <w:rPr>
          <w:rFonts w:ascii="Times New Roman" w:hAnsi="Times New Roman" w:cs="Times New Roman"/>
          <w:i/>
          <w:sz w:val="24"/>
          <w:szCs w:val="24"/>
        </w:rPr>
        <w:t>murabahah</w:t>
      </w:r>
      <w:r>
        <w:rPr>
          <w:rFonts w:ascii="Times New Roman" w:hAnsi="Times New Roman" w:cs="Times New Roman"/>
          <w:sz w:val="24"/>
          <w:szCs w:val="24"/>
        </w:rPr>
        <w:t>, yaitu sebagai berikut:</w:t>
      </w:r>
    </w:p>
    <w:p w:rsidR="005324B6" w:rsidRDefault="005324B6" w:rsidP="005324B6">
      <w:pPr>
        <w:pStyle w:val="ListParagraph"/>
        <w:numPr>
          <w:ilvl w:val="0"/>
          <w:numId w:val="27"/>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5C47BA">
        <w:rPr>
          <w:rFonts w:ascii="Times New Roman" w:hAnsi="Times New Roman" w:cs="Times New Roman"/>
          <w:i/>
          <w:sz w:val="24"/>
          <w:szCs w:val="24"/>
        </w:rPr>
        <w:t>Murabahah</w:t>
      </w:r>
      <w:r>
        <w:rPr>
          <w:rFonts w:ascii="Times New Roman" w:hAnsi="Times New Roman" w:cs="Times New Roman"/>
          <w:sz w:val="24"/>
          <w:szCs w:val="24"/>
        </w:rPr>
        <w:t xml:space="preserve"> tanpa pesan</w:t>
      </w:r>
    </w:p>
    <w:p w:rsidR="005324B6" w:rsidRPr="001965DA" w:rsidRDefault="005324B6" w:rsidP="005324B6">
      <w:pPr>
        <w:pStyle w:val="ListParagraph"/>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1965DA">
        <w:rPr>
          <w:rFonts w:ascii="Times New Roman" w:hAnsi="Times New Roman" w:cs="Times New Roman"/>
          <w:sz w:val="24"/>
          <w:szCs w:val="24"/>
        </w:rPr>
        <w:t>Maksudnya, ada yang pesan atau tidak, ada yang beli atau tidak, bank syariah menyediakan barang dagangnya, penyediaan barang tidak terpengaruh terkait langsung dengan ada tidaknya pembeli.</w:t>
      </w:r>
    </w:p>
    <w:p w:rsidR="005324B6" w:rsidRDefault="005324B6" w:rsidP="005324B6">
      <w:pPr>
        <w:pStyle w:val="ListParagraph"/>
        <w:numPr>
          <w:ilvl w:val="0"/>
          <w:numId w:val="27"/>
        </w:numPr>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5C47BA">
        <w:rPr>
          <w:rFonts w:ascii="Times New Roman" w:hAnsi="Times New Roman" w:cs="Times New Roman"/>
          <w:i/>
          <w:sz w:val="24"/>
          <w:szCs w:val="24"/>
        </w:rPr>
        <w:t>Murabahah</w:t>
      </w:r>
      <w:r>
        <w:rPr>
          <w:rFonts w:ascii="Times New Roman" w:hAnsi="Times New Roman" w:cs="Times New Roman"/>
          <w:sz w:val="24"/>
          <w:szCs w:val="24"/>
        </w:rPr>
        <w:t xml:space="preserve"> berdasarkan pesanan</w:t>
      </w:r>
    </w:p>
    <w:p w:rsidR="005324B6" w:rsidRPr="001965DA" w:rsidRDefault="005324B6" w:rsidP="005324B6">
      <w:pPr>
        <w:pStyle w:val="ListParagraph"/>
        <w:tabs>
          <w:tab w:val="left" w:pos="720"/>
          <w:tab w:val="left" w:pos="1440"/>
          <w:tab w:val="left" w:pos="2160"/>
          <w:tab w:val="left" w:pos="2880"/>
          <w:tab w:val="left" w:pos="3990"/>
        </w:tabs>
        <w:spacing w:after="0" w:line="480" w:lineRule="auto"/>
        <w:ind w:left="700"/>
        <w:jc w:val="both"/>
        <w:rPr>
          <w:rFonts w:ascii="Times New Roman" w:hAnsi="Times New Roman" w:cs="Times New Roman"/>
          <w:sz w:val="24"/>
          <w:szCs w:val="24"/>
        </w:rPr>
      </w:pPr>
      <w:r w:rsidRPr="001965DA">
        <w:rPr>
          <w:rFonts w:ascii="Times New Roman" w:hAnsi="Times New Roman" w:cs="Times New Roman"/>
          <w:sz w:val="24"/>
          <w:szCs w:val="24"/>
        </w:rPr>
        <w:t>Bank syariah baru akan melakukan transaksi atau jual beli apabila ada nasabah yang memesan barang sehingga penyediaan barang baru dilakukan juka ada pesanan.</w:t>
      </w:r>
      <w:r>
        <w:rPr>
          <w:rFonts w:ascii="Times New Roman" w:hAnsi="Times New Roman" w:cs="Times New Roman"/>
          <w:sz w:val="24"/>
          <w:szCs w:val="24"/>
        </w:rPr>
        <w:t xml:space="preserve"> </w:t>
      </w:r>
      <w:r w:rsidRPr="001965DA">
        <w:rPr>
          <w:rFonts w:ascii="Times New Roman" w:hAnsi="Times New Roman" w:cs="Times New Roman"/>
          <w:i/>
          <w:sz w:val="24"/>
          <w:szCs w:val="24"/>
        </w:rPr>
        <w:t>Murabahah</w:t>
      </w:r>
      <w:r w:rsidRPr="001965DA">
        <w:rPr>
          <w:rFonts w:ascii="Times New Roman" w:hAnsi="Times New Roman" w:cs="Times New Roman"/>
          <w:sz w:val="24"/>
          <w:szCs w:val="24"/>
        </w:rPr>
        <w:t xml:space="preserve"> berdasarkan pesanan dapat dibedakan menjadi 2, yaitu:</w:t>
      </w:r>
    </w:p>
    <w:p w:rsidR="005324B6" w:rsidRDefault="005324B6" w:rsidP="005324B6">
      <w:pPr>
        <w:pStyle w:val="ListParagraph"/>
        <w:numPr>
          <w:ilvl w:val="0"/>
          <w:numId w:val="28"/>
        </w:numPr>
        <w:tabs>
          <w:tab w:val="left" w:pos="720"/>
          <w:tab w:val="left" w:pos="1440"/>
          <w:tab w:val="left" w:pos="2160"/>
          <w:tab w:val="left" w:pos="2880"/>
          <w:tab w:val="left" w:pos="3990"/>
        </w:tabs>
        <w:spacing w:after="0" w:line="480" w:lineRule="auto"/>
        <w:ind w:left="1437"/>
        <w:jc w:val="both"/>
        <w:rPr>
          <w:rFonts w:ascii="Times New Roman" w:hAnsi="Times New Roman" w:cs="Times New Roman"/>
          <w:sz w:val="24"/>
          <w:szCs w:val="24"/>
        </w:rPr>
      </w:pPr>
      <w:r>
        <w:rPr>
          <w:rFonts w:ascii="Times New Roman" w:hAnsi="Times New Roman" w:cs="Times New Roman"/>
          <w:sz w:val="24"/>
          <w:szCs w:val="24"/>
        </w:rPr>
        <w:t>Bersifat mengikat, yaitu apabila telah dipesan maka harus dibeli.</w:t>
      </w:r>
    </w:p>
    <w:p w:rsidR="005324B6" w:rsidRDefault="005324B6" w:rsidP="005324B6">
      <w:pPr>
        <w:pStyle w:val="ListParagraph"/>
        <w:numPr>
          <w:ilvl w:val="0"/>
          <w:numId w:val="28"/>
        </w:numPr>
        <w:tabs>
          <w:tab w:val="left" w:pos="720"/>
          <w:tab w:val="left" w:pos="1440"/>
          <w:tab w:val="left" w:pos="2160"/>
          <w:tab w:val="left" w:pos="2880"/>
          <w:tab w:val="left" w:pos="3990"/>
        </w:tabs>
        <w:spacing w:after="0" w:line="480" w:lineRule="auto"/>
        <w:ind w:left="1437"/>
        <w:jc w:val="both"/>
        <w:rPr>
          <w:rFonts w:ascii="Times New Roman" w:hAnsi="Times New Roman" w:cs="Times New Roman"/>
          <w:sz w:val="24"/>
          <w:szCs w:val="24"/>
        </w:rPr>
      </w:pPr>
      <w:r w:rsidRPr="001965DA">
        <w:rPr>
          <w:rFonts w:ascii="Times New Roman" w:hAnsi="Times New Roman" w:cs="Times New Roman"/>
          <w:sz w:val="24"/>
          <w:szCs w:val="24"/>
        </w:rPr>
        <w:t>Bersifat tidak mengikat, yaitu walaupun nasabah telah memesan barang, tetapi nasabah tidak terikat jadi nasabah dapat membeli atau tidak jadi membeli barang tersebut.</w:t>
      </w:r>
    </w:p>
    <w:p w:rsidR="005324B6" w:rsidRPr="009459FC"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b/>
          <w:sz w:val="24"/>
          <w:szCs w:val="24"/>
        </w:rPr>
      </w:pPr>
      <w:r w:rsidRPr="009459FC">
        <w:rPr>
          <w:rFonts w:ascii="Times New Roman" w:hAnsi="Times New Roman" w:cs="Times New Roman"/>
          <w:b/>
          <w:sz w:val="24"/>
          <w:szCs w:val="24"/>
        </w:rPr>
        <w:lastRenderedPageBreak/>
        <w:t>2</w:t>
      </w:r>
      <w:r>
        <w:rPr>
          <w:rFonts w:ascii="Times New Roman" w:hAnsi="Times New Roman" w:cs="Times New Roman"/>
          <w:b/>
          <w:sz w:val="24"/>
          <w:szCs w:val="24"/>
        </w:rPr>
        <w:t>.1.3.4</w:t>
      </w:r>
      <w:r w:rsidRPr="009459FC">
        <w:rPr>
          <w:rFonts w:ascii="Times New Roman" w:hAnsi="Times New Roman" w:cs="Times New Roman"/>
          <w:b/>
          <w:sz w:val="24"/>
          <w:szCs w:val="24"/>
        </w:rPr>
        <w:tab/>
        <w:t xml:space="preserve">Mekanisme Pembiayaan </w:t>
      </w:r>
      <w:r w:rsidRPr="00887DA9">
        <w:rPr>
          <w:rFonts w:ascii="Times New Roman" w:hAnsi="Times New Roman" w:cs="Times New Roman"/>
          <w:b/>
          <w:i/>
          <w:sz w:val="24"/>
          <w:szCs w:val="24"/>
        </w:rPr>
        <w:t>Murabahah</w:t>
      </w: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Sjahdeini (2014:194) Mekanisme atau skema proses transaksi </w:t>
      </w:r>
      <w:r w:rsidRPr="00BE6691">
        <w:rPr>
          <w:rFonts w:ascii="Times New Roman" w:hAnsi="Times New Roman" w:cs="Times New Roman"/>
          <w:i/>
          <w:sz w:val="24"/>
          <w:szCs w:val="24"/>
        </w:rPr>
        <w:t>murabahah</w:t>
      </w:r>
      <w:r>
        <w:rPr>
          <w:rFonts w:ascii="Times New Roman" w:hAnsi="Times New Roman" w:cs="Times New Roman"/>
          <w:sz w:val="24"/>
          <w:szCs w:val="24"/>
        </w:rPr>
        <w:t xml:space="preserve"> dapat digambarkan sebagai berikut ini:</w:t>
      </w:r>
    </w:p>
    <w:p w:rsidR="005324B6" w:rsidRDefault="005324B6" w:rsidP="005324B6">
      <w:pPr>
        <w:tabs>
          <w:tab w:val="left" w:pos="720"/>
          <w:tab w:val="left" w:pos="1440"/>
          <w:tab w:val="left" w:pos="2160"/>
          <w:tab w:val="left" w:pos="2880"/>
          <w:tab w:val="left" w:pos="3990"/>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80768" behindDoc="0" locked="0" layoutInCell="1" allowOverlap="1" wp14:anchorId="20C8F06C" wp14:editId="57BC194D">
                <wp:simplePos x="0" y="0"/>
                <wp:positionH relativeFrom="column">
                  <wp:posOffset>2198370</wp:posOffset>
                </wp:positionH>
                <wp:positionV relativeFrom="paragraph">
                  <wp:posOffset>5716</wp:posOffset>
                </wp:positionV>
                <wp:extent cx="238125" cy="323850"/>
                <wp:effectExtent l="0" t="0" r="28575" b="19050"/>
                <wp:wrapNone/>
                <wp:docPr id="43" name="Flowchart: Connector 43"/>
                <wp:cNvGraphicFramePr/>
                <a:graphic xmlns:a="http://schemas.openxmlformats.org/drawingml/2006/main">
                  <a:graphicData uri="http://schemas.microsoft.com/office/word/2010/wordprocessingShape">
                    <wps:wsp>
                      <wps:cNvSpPr/>
                      <wps:spPr>
                        <a:xfrm>
                          <a:off x="0" y="0"/>
                          <a:ext cx="238125" cy="32385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8F06C"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3" o:spid="_x0000_s1026" type="#_x0000_t120" style="position:absolute;left:0;text-align:left;margin-left:173.1pt;margin-top:.45pt;width:18.75pt;height: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" fillcolor="#5b9bd5 [3204]" strokecolor="#1f4d78 [1604]" strokeweight="1pt">
                <v:stroke joinstyle="miter"/>
                <v:textbo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81792" behindDoc="0" locked="0" layoutInCell="1" allowOverlap="1" wp14:anchorId="66239668" wp14:editId="7E4E0226">
                <wp:simplePos x="0" y="0"/>
                <wp:positionH relativeFrom="column">
                  <wp:posOffset>2922270</wp:posOffset>
                </wp:positionH>
                <wp:positionV relativeFrom="paragraph">
                  <wp:posOffset>272415</wp:posOffset>
                </wp:positionV>
                <wp:extent cx="247650" cy="304800"/>
                <wp:effectExtent l="0" t="0" r="19050" b="19050"/>
                <wp:wrapNone/>
                <wp:docPr id="44" name="Flowchart: Connector 44"/>
                <wp:cNvGraphicFramePr/>
                <a:graphic xmlns:a="http://schemas.openxmlformats.org/drawingml/2006/main">
                  <a:graphicData uri="http://schemas.microsoft.com/office/word/2010/wordprocessingShape">
                    <wps:wsp>
                      <wps:cNvSpPr/>
                      <wps:spPr>
                        <a:xfrm>
                          <a:off x="0" y="0"/>
                          <a:ext cx="247650" cy="3048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39668" id="Flowchart: Connector 44" o:spid="_x0000_s1027" type="#_x0000_t120" style="position:absolute;left:0;text-align:left;margin-left:230.1pt;margin-top:21.45pt;width:19.5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" fillcolor="#5b9bd5 [3204]" strokecolor="#1f4d78 [1604]" strokeweight="1pt">
                <v:stroke joinstyle="miter"/>
                <v:textbo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14:anchorId="11B55B00" wp14:editId="7570D7C1">
                <wp:simplePos x="0" y="0"/>
                <wp:positionH relativeFrom="column">
                  <wp:posOffset>560070</wp:posOffset>
                </wp:positionH>
                <wp:positionV relativeFrom="paragraph">
                  <wp:posOffset>42545</wp:posOffset>
                </wp:positionV>
                <wp:extent cx="1152525" cy="54292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1152525" cy="5429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CB612C" w:rsidRDefault="003C42AA" w:rsidP="005324B6">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B55B00" id="Rounded Rectangle 1" o:spid="_x0000_s1028" style="position:absolute;left:0;text-align:left;margin-left:44.1pt;margin-top:3.35pt;width:90.7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" fillcolor="#5b9bd5 [3204]" strokecolor="#1f4d78 [1604]" strokeweight="1pt">
                <v:stroke joinstyle="miter"/>
                <v:textbox>
                  <w:txbxContent>
                    <w:p w:rsidR="003C42AA" w:rsidRPr="00CB612C" w:rsidRDefault="003C42AA" w:rsidP="005324B6">
                      <w:pPr>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BANK</w:t>
                      </w:r>
                    </w:p>
                  </w:txbxContent>
                </v:textbox>
              </v:roundrect>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4624" behindDoc="0" locked="0" layoutInCell="1" allowOverlap="1" wp14:anchorId="0511EF44" wp14:editId="1C14C9C3">
                <wp:simplePos x="0" y="0"/>
                <wp:positionH relativeFrom="column">
                  <wp:posOffset>1741170</wp:posOffset>
                </wp:positionH>
                <wp:positionV relativeFrom="paragraph">
                  <wp:posOffset>186690</wp:posOffset>
                </wp:positionV>
                <wp:extent cx="1943100" cy="0"/>
                <wp:effectExtent l="0" t="76200" r="19050" b="95250"/>
                <wp:wrapNone/>
                <wp:docPr id="35" name="Straight Arrow Connector 35"/>
                <wp:cNvGraphicFramePr/>
                <a:graphic xmlns:a="http://schemas.openxmlformats.org/drawingml/2006/main">
                  <a:graphicData uri="http://schemas.microsoft.com/office/word/2010/wordprocessingShape">
                    <wps:wsp>
                      <wps:cNvCnPr/>
                      <wps:spPr>
                        <a:xfrm>
                          <a:off x="0" y="0"/>
                          <a:ext cx="194310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72674BF9" id="_x0000_t32" coordsize="21600,21600" o:spt="32" o:oned="t" path="m,l21600,21600e" filled="f">
                <v:path arrowok="t" fillok="f" o:connecttype="none"/>
                <o:lock v:ext="edit" shapetype="t"/>
              </v:shapetype>
              <v:shape id="Straight Arrow Connector 35" o:spid="_x0000_s1026" type="#_x0000_t32" style="position:absolute;margin-left:137.1pt;margin-top:14.7pt;width:153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" strokecolor="black [3200]" strokeweight="1.5pt">
                <v:stroke endarrow="block" joinstyle="miter"/>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60288" behindDoc="0" locked="0" layoutInCell="1" allowOverlap="1" wp14:anchorId="648D114F" wp14:editId="12DDEAE1">
                <wp:simplePos x="0" y="0"/>
                <wp:positionH relativeFrom="column">
                  <wp:posOffset>3712845</wp:posOffset>
                </wp:positionH>
                <wp:positionV relativeFrom="paragraph">
                  <wp:posOffset>4445</wp:posOffset>
                </wp:positionV>
                <wp:extent cx="1123950" cy="571500"/>
                <wp:effectExtent l="0" t="0" r="19050" b="19050"/>
                <wp:wrapNone/>
                <wp:docPr id="6" name="Rounded Rectangle 6"/>
                <wp:cNvGraphicFramePr/>
                <a:graphic xmlns:a="http://schemas.openxmlformats.org/drawingml/2006/main">
                  <a:graphicData uri="http://schemas.microsoft.com/office/word/2010/wordprocessingShape">
                    <wps:wsp>
                      <wps:cNvSpPr/>
                      <wps:spPr>
                        <a:xfrm>
                          <a:off x="0" y="0"/>
                          <a:ext cx="1123950" cy="571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CB612C" w:rsidRDefault="003C42AA" w:rsidP="005324B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PEMASOK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8D114F" id="Rounded Rectangle 6" o:spid="_x0000_s1029" style="position:absolute;left:0;text-align:left;margin-left:292.35pt;margin-top:.35pt;width:88.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" fillcolor="#5b9bd5 [3204]" strokecolor="#1f4d78 [1604]" strokeweight="1pt">
                <v:stroke joinstyle="miter"/>
                <v:textbox>
                  <w:txbxContent>
                    <w:p w:rsidR="003C42AA" w:rsidRPr="00CB612C" w:rsidRDefault="003C42AA" w:rsidP="005324B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PEMASOK</w:t>
                      </w:r>
                    </w:p>
                  </w:txbxContent>
                </v:textbox>
              </v:roundrect>
            </w:pict>
          </mc:Fallback>
        </mc:AlternateContent>
      </w:r>
    </w:p>
    <w:p w:rsidR="005324B6" w:rsidRPr="009459FC" w:rsidRDefault="005324B6" w:rsidP="005324B6">
      <w:pPr>
        <w:tabs>
          <w:tab w:val="left" w:pos="4890"/>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73600" behindDoc="0" locked="0" layoutInCell="1" allowOverlap="1" wp14:anchorId="668871C8" wp14:editId="1B8200C4">
                <wp:simplePos x="0" y="0"/>
                <wp:positionH relativeFrom="column">
                  <wp:posOffset>1779270</wp:posOffset>
                </wp:positionH>
                <wp:positionV relativeFrom="paragraph">
                  <wp:posOffset>84455</wp:posOffset>
                </wp:positionV>
                <wp:extent cx="1914525" cy="0"/>
                <wp:effectExtent l="38100" t="76200" r="0" b="95250"/>
                <wp:wrapNone/>
                <wp:docPr id="34" name="Straight Arrow Connector 34"/>
                <wp:cNvGraphicFramePr/>
                <a:graphic xmlns:a="http://schemas.openxmlformats.org/drawingml/2006/main">
                  <a:graphicData uri="http://schemas.microsoft.com/office/word/2010/wordprocessingShape">
                    <wps:wsp>
                      <wps:cNvCnPr/>
                      <wps:spPr>
                        <a:xfrm flipH="1">
                          <a:off x="0" y="0"/>
                          <a:ext cx="191452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ABD6905" id="Straight Arrow Connector 34" o:spid="_x0000_s1026" type="#_x0000_t32" style="position:absolute;margin-left:140.1pt;margin-top:6.65pt;width:150.75pt;height:0;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" strokecolor="black [3200]" strokeweight="1.5pt">
                <v:stroke endarrow="block" joinstyle="miter"/>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0528" behindDoc="0" locked="0" layoutInCell="1" allowOverlap="1" wp14:anchorId="65642363" wp14:editId="4DAE720B">
                <wp:simplePos x="0" y="0"/>
                <wp:positionH relativeFrom="column">
                  <wp:posOffset>744855</wp:posOffset>
                </wp:positionH>
                <wp:positionV relativeFrom="paragraph">
                  <wp:posOffset>302895</wp:posOffset>
                </wp:positionV>
                <wp:extent cx="0" cy="568531"/>
                <wp:effectExtent l="76200" t="38100" r="57150" b="22225"/>
                <wp:wrapNone/>
                <wp:docPr id="27" name="Straight Arrow Connector 27"/>
                <wp:cNvGraphicFramePr/>
                <a:graphic xmlns:a="http://schemas.openxmlformats.org/drawingml/2006/main">
                  <a:graphicData uri="http://schemas.microsoft.com/office/word/2010/wordprocessingShape">
                    <wps:wsp>
                      <wps:cNvCnPr/>
                      <wps:spPr>
                        <a:xfrm flipV="1">
                          <a:off x="0" y="0"/>
                          <a:ext cx="0" cy="56853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320E710" id="Straight Arrow Connector 27" o:spid="_x0000_s1026" type="#_x0000_t32" style="position:absolute;margin-left:58.65pt;margin-top:23.85pt;width:0;height:44.7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" strokecolor="black [3200]" strokeweight="1.5pt">
                <v:stroke endarrow="block" joinstyle="miter"/>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1552" behindDoc="0" locked="0" layoutInCell="1" allowOverlap="1" wp14:anchorId="3859EB1C" wp14:editId="6C9D6637">
                <wp:simplePos x="0" y="0"/>
                <wp:positionH relativeFrom="column">
                  <wp:posOffset>1122045</wp:posOffset>
                </wp:positionH>
                <wp:positionV relativeFrom="paragraph">
                  <wp:posOffset>294005</wp:posOffset>
                </wp:positionV>
                <wp:extent cx="0" cy="600075"/>
                <wp:effectExtent l="76200" t="0" r="57150" b="47625"/>
                <wp:wrapNone/>
                <wp:docPr id="32" name="Straight Arrow Connector 32"/>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D145831" id="Straight Arrow Connector 32" o:spid="_x0000_s1026" type="#_x0000_t32" style="position:absolute;margin-left:88.35pt;margin-top:23.15pt;width:0;height:47.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" strokecolor="black [3200]" strokeweight="1.5pt">
                <v:stroke endarrow="block" joinstyle="miter"/>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2576" behindDoc="0" locked="0" layoutInCell="1" allowOverlap="1" wp14:anchorId="6D672C09" wp14:editId="2A115061">
                <wp:simplePos x="0" y="0"/>
                <wp:positionH relativeFrom="column">
                  <wp:posOffset>1522095</wp:posOffset>
                </wp:positionH>
                <wp:positionV relativeFrom="paragraph">
                  <wp:posOffset>284480</wp:posOffset>
                </wp:positionV>
                <wp:extent cx="0" cy="571500"/>
                <wp:effectExtent l="76200" t="38100" r="57150" b="19050"/>
                <wp:wrapNone/>
                <wp:docPr id="33" name="Straight Arrow Connector 33"/>
                <wp:cNvGraphicFramePr/>
                <a:graphic xmlns:a="http://schemas.openxmlformats.org/drawingml/2006/main">
                  <a:graphicData uri="http://schemas.microsoft.com/office/word/2010/wordprocessingShape">
                    <wps:wsp>
                      <wps:cNvCnPr/>
                      <wps:spPr>
                        <a:xfrm flipV="1">
                          <a:off x="0" y="0"/>
                          <a:ext cx="0" cy="57150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EA17B2E" id="Straight Arrow Connector 33" o:spid="_x0000_s1026" type="#_x0000_t32" style="position:absolute;margin-left:119.85pt;margin-top:22.4pt;width:0;height:4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" strokecolor="black [3200]" strokeweight="1.5pt">
                <v:stroke endarrow="block" joinstyle="miter"/>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6672" behindDoc="0" locked="0" layoutInCell="1" allowOverlap="1" wp14:anchorId="75455D7F" wp14:editId="0120BD30">
                <wp:simplePos x="0" y="0"/>
                <wp:positionH relativeFrom="column">
                  <wp:posOffset>4293870</wp:posOffset>
                </wp:positionH>
                <wp:positionV relativeFrom="paragraph">
                  <wp:posOffset>255905</wp:posOffset>
                </wp:positionV>
                <wp:extent cx="0" cy="981075"/>
                <wp:effectExtent l="0" t="0" r="19050" b="9525"/>
                <wp:wrapNone/>
                <wp:docPr id="38" name="Straight Connector 38"/>
                <wp:cNvGraphicFramePr/>
                <a:graphic xmlns:a="http://schemas.openxmlformats.org/drawingml/2006/main">
                  <a:graphicData uri="http://schemas.microsoft.com/office/word/2010/wordprocessingShape">
                    <wps:wsp>
                      <wps:cNvCnPr/>
                      <wps:spPr>
                        <a:xfrm flipV="1">
                          <a:off x="0" y="0"/>
                          <a:ext cx="0" cy="9810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29E8CC8" id="Straight Connector 38"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338.1pt,20.15pt" to="338.1pt,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" strokecolor="black [3200]" strokeweight="1.5pt">
                <v:stroke joinstyle="miter"/>
              </v:line>
            </w:pict>
          </mc:Fallback>
        </mc:AlternateContent>
      </w:r>
      <w:r>
        <w:rPr>
          <w:rFonts w:ascii="Times New Roman" w:hAnsi="Times New Roman" w:cs="Times New Roman"/>
          <w:sz w:val="24"/>
          <w:szCs w:val="24"/>
        </w:rPr>
        <w:tab/>
      </w:r>
    </w:p>
    <w:p w:rsidR="005324B6" w:rsidRDefault="005324B6" w:rsidP="005324B6">
      <w:pPr>
        <w:tabs>
          <w:tab w:val="left" w:pos="1845"/>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77696" behindDoc="0" locked="0" layoutInCell="1" allowOverlap="1" wp14:anchorId="60068B37" wp14:editId="7617A055">
                <wp:simplePos x="0" y="0"/>
                <wp:positionH relativeFrom="column">
                  <wp:posOffset>636270</wp:posOffset>
                </wp:positionH>
                <wp:positionV relativeFrom="paragraph">
                  <wp:posOffset>95885</wp:posOffset>
                </wp:positionV>
                <wp:extent cx="247650" cy="295275"/>
                <wp:effectExtent l="0" t="0" r="19050" b="28575"/>
                <wp:wrapNone/>
                <wp:docPr id="39" name="Flowchart: Connector 39"/>
                <wp:cNvGraphicFramePr/>
                <a:graphic xmlns:a="http://schemas.openxmlformats.org/drawingml/2006/main">
                  <a:graphicData uri="http://schemas.microsoft.com/office/word/2010/wordprocessingShape">
                    <wps:wsp>
                      <wps:cNvSpPr/>
                      <wps:spPr>
                        <a:xfrm>
                          <a:off x="0" y="0"/>
                          <a:ext cx="247650" cy="2952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068B37" id="Flowchart: Connector 39" o:spid="_x0000_s1030" type="#_x0000_t120" style="position:absolute;left:0;text-align:left;margin-left:50.1pt;margin-top:7.55pt;width:19.5pt;height:2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" fillcolor="#5b9bd5 [3204]" strokecolor="#1f4d78 [1604]" strokeweight="1pt">
                <v:stroke joinstyle="miter"/>
                <v:textbo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8720" behindDoc="0" locked="0" layoutInCell="1" allowOverlap="1" wp14:anchorId="036EE301" wp14:editId="5007563C">
                <wp:simplePos x="0" y="0"/>
                <wp:positionH relativeFrom="column">
                  <wp:posOffset>1007745</wp:posOffset>
                </wp:positionH>
                <wp:positionV relativeFrom="paragraph">
                  <wp:posOffset>57785</wp:posOffset>
                </wp:positionV>
                <wp:extent cx="238125" cy="314325"/>
                <wp:effectExtent l="0" t="0" r="28575" b="28575"/>
                <wp:wrapNone/>
                <wp:docPr id="40" name="Flowchart: Connector 40"/>
                <wp:cNvGraphicFramePr/>
                <a:graphic xmlns:a="http://schemas.openxmlformats.org/drawingml/2006/main">
                  <a:graphicData uri="http://schemas.microsoft.com/office/word/2010/wordprocessingShape">
                    <wps:wsp>
                      <wps:cNvSpPr/>
                      <wps:spPr>
                        <a:xfrm>
                          <a:off x="0" y="0"/>
                          <a:ext cx="238125" cy="31432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5B0672" w:rsidRDefault="003C42AA" w:rsidP="005324B6">
                            <w:pP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EE301" id="Flowchart: Connector 40" o:spid="_x0000_s1031" type="#_x0000_t120" style="position:absolute;left:0;text-align:left;margin-left:79.35pt;margin-top:4.55pt;width:18.75pt;height:2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" fillcolor="#5b9bd5 [3204]" strokecolor="#1f4d78 [1604]" strokeweight="1pt">
                <v:stroke joinstyle="miter"/>
                <v:textbox>
                  <w:txbxContent>
                    <w:p w:rsidR="003C42AA" w:rsidRPr="005B0672" w:rsidRDefault="003C42AA" w:rsidP="005324B6">
                      <w:pP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9744" behindDoc="0" locked="0" layoutInCell="1" allowOverlap="1" wp14:anchorId="44841077" wp14:editId="197888D0">
                <wp:simplePos x="0" y="0"/>
                <wp:positionH relativeFrom="column">
                  <wp:posOffset>1388745</wp:posOffset>
                </wp:positionH>
                <wp:positionV relativeFrom="paragraph">
                  <wp:posOffset>105409</wp:posOffset>
                </wp:positionV>
                <wp:extent cx="238125" cy="295275"/>
                <wp:effectExtent l="0" t="0" r="28575" b="28575"/>
                <wp:wrapNone/>
                <wp:docPr id="41" name="Flowchart: Connector 41"/>
                <wp:cNvGraphicFramePr/>
                <a:graphic xmlns:a="http://schemas.openxmlformats.org/drawingml/2006/main">
                  <a:graphicData uri="http://schemas.microsoft.com/office/word/2010/wordprocessingShape">
                    <wps:wsp>
                      <wps:cNvSpPr/>
                      <wps:spPr>
                        <a:xfrm>
                          <a:off x="0" y="0"/>
                          <a:ext cx="238125" cy="2952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41077" id="Flowchart: Connector 41" o:spid="_x0000_s1032" type="#_x0000_t120" style="position:absolute;left:0;text-align:left;margin-left:109.35pt;margin-top:8.3pt;width:18.75pt;height:2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" fillcolor="#5b9bd5 [3204]" strokecolor="#1f4d78 [1604]" strokeweight="1pt">
                <v:stroke joinstyle="miter"/>
                <v:textbo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xbxContent>
                </v:textbox>
              </v:shape>
            </w:pict>
          </mc:Fallback>
        </mc:AlternateContent>
      </w:r>
      <w:r>
        <w:rPr>
          <w:rFonts w:ascii="Times New Roman" w:hAnsi="Times New Roman" w:cs="Times New Roman"/>
          <w:sz w:val="24"/>
          <w:szCs w:val="24"/>
        </w:rPr>
        <w:tab/>
      </w:r>
    </w:p>
    <w:p w:rsidR="005324B6" w:rsidRDefault="005324B6" w:rsidP="005324B6">
      <w:pPr>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61312" behindDoc="0" locked="0" layoutInCell="1" allowOverlap="1" wp14:anchorId="40255666" wp14:editId="737061CA">
                <wp:simplePos x="0" y="0"/>
                <wp:positionH relativeFrom="column">
                  <wp:posOffset>569595</wp:posOffset>
                </wp:positionH>
                <wp:positionV relativeFrom="paragraph">
                  <wp:posOffset>191770</wp:posOffset>
                </wp:positionV>
                <wp:extent cx="1162050" cy="561975"/>
                <wp:effectExtent l="0" t="0" r="19050" b="28575"/>
                <wp:wrapNone/>
                <wp:docPr id="7" name="Rounded Rectangle 7"/>
                <wp:cNvGraphicFramePr/>
                <a:graphic xmlns:a="http://schemas.openxmlformats.org/drawingml/2006/main">
                  <a:graphicData uri="http://schemas.microsoft.com/office/word/2010/wordprocessingShape">
                    <wps:wsp>
                      <wps:cNvSpPr/>
                      <wps:spPr>
                        <a:xfrm>
                          <a:off x="0" y="0"/>
                          <a:ext cx="1162050" cy="5619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CB612C" w:rsidRDefault="003C42AA" w:rsidP="005324B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255666" id="Rounded Rectangle 7" o:spid="_x0000_s1033" style="position:absolute;left:0;text-align:left;margin-left:44.85pt;margin-top:15.1pt;width:91.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" fillcolor="#5b9bd5 [3204]" strokecolor="#1f4d78 [1604]" strokeweight="1pt">
                <v:stroke joinstyle="miter"/>
                <v:textbox>
                  <w:txbxContent>
                    <w:p w:rsidR="003C42AA" w:rsidRPr="00CB612C" w:rsidRDefault="003C42AA" w:rsidP="005324B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NASABAH</w:t>
                      </w:r>
                    </w:p>
                  </w:txbxContent>
                </v:textbox>
              </v:roundrect>
            </w:pict>
          </mc:Fallback>
        </mc:AlternateContent>
      </w:r>
    </w:p>
    <w:p w:rsidR="005324B6" w:rsidRDefault="005324B6" w:rsidP="00103A53">
      <w:pPr>
        <w:spacing w:after="100" w:afterAutospacing="1"/>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82816" behindDoc="0" locked="0" layoutInCell="1" allowOverlap="1" wp14:anchorId="39648150" wp14:editId="5FC1A883">
                <wp:simplePos x="0" y="0"/>
                <wp:positionH relativeFrom="column">
                  <wp:posOffset>2931795</wp:posOffset>
                </wp:positionH>
                <wp:positionV relativeFrom="paragraph">
                  <wp:posOffset>92710</wp:posOffset>
                </wp:positionV>
                <wp:extent cx="257175" cy="295275"/>
                <wp:effectExtent l="0" t="0" r="28575" b="28575"/>
                <wp:wrapNone/>
                <wp:docPr id="46" name="Flowchart: Connector 46"/>
                <wp:cNvGraphicFramePr/>
                <a:graphic xmlns:a="http://schemas.openxmlformats.org/drawingml/2006/main">
                  <a:graphicData uri="http://schemas.microsoft.com/office/word/2010/wordprocessingShape">
                    <wps:wsp>
                      <wps:cNvSpPr/>
                      <wps:spPr>
                        <a:xfrm>
                          <a:off x="0" y="0"/>
                          <a:ext cx="257175" cy="2952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648150" id="Flowchart: Connector 46" o:spid="_x0000_s1034" type="#_x0000_t120" style="position:absolute;margin-left:230.85pt;margin-top:7.3pt;width:20.25pt;height:2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" fillcolor="#5b9bd5 [3204]" strokecolor="#1f4d78 [1604]" strokeweight="1pt">
                <v:stroke joinstyle="miter"/>
                <v:textbox>
                  <w:txbxContent>
                    <w:p w:rsidR="003C42AA" w:rsidRPr="005B0672" w:rsidRDefault="003C42AA" w:rsidP="005324B6">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0672">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75648" behindDoc="0" locked="0" layoutInCell="1" allowOverlap="1" wp14:anchorId="236A8A40" wp14:editId="494678DD">
                <wp:simplePos x="0" y="0"/>
                <wp:positionH relativeFrom="column">
                  <wp:posOffset>1750695</wp:posOffset>
                </wp:positionH>
                <wp:positionV relativeFrom="paragraph">
                  <wp:posOffset>245110</wp:posOffset>
                </wp:positionV>
                <wp:extent cx="2543175" cy="0"/>
                <wp:effectExtent l="38100" t="76200" r="0" b="95250"/>
                <wp:wrapNone/>
                <wp:docPr id="37" name="Straight Arrow Connector 37"/>
                <wp:cNvGraphicFramePr/>
                <a:graphic xmlns:a="http://schemas.openxmlformats.org/drawingml/2006/main">
                  <a:graphicData uri="http://schemas.microsoft.com/office/word/2010/wordprocessingShape">
                    <wps:wsp>
                      <wps:cNvCnPr/>
                      <wps:spPr>
                        <a:xfrm flipH="1">
                          <a:off x="0" y="0"/>
                          <a:ext cx="254317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BFB8351" id="Straight Arrow Connector 37" o:spid="_x0000_s1026" type="#_x0000_t32" style="position:absolute;margin-left:137.85pt;margin-top:19.3pt;width:200.25pt;height:0;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" strokecolor="black [3200]" strokeweight="1.5pt">
                <v:stroke endarrow="block" joinstyle="miter"/>
              </v:shape>
            </w:pict>
          </mc:Fallback>
        </mc:AlternateContent>
      </w:r>
    </w:p>
    <w:p w:rsidR="005324B6" w:rsidRDefault="005324B6" w:rsidP="005324B6">
      <w:pPr>
        <w:spacing w:line="276" w:lineRule="auto"/>
        <w:rPr>
          <w:rFonts w:ascii="Times New Roman" w:hAnsi="Times New Roman" w:cs="Times New Roman"/>
          <w:sz w:val="24"/>
          <w:szCs w:val="24"/>
        </w:rPr>
      </w:pPr>
    </w:p>
    <w:p w:rsidR="005324B6" w:rsidRPr="00C72364" w:rsidRDefault="005324B6" w:rsidP="00103A53">
      <w:pPr>
        <w:spacing w:after="0" w:line="276" w:lineRule="auto"/>
        <w:jc w:val="center"/>
        <w:rPr>
          <w:rFonts w:ascii="Times New Roman" w:hAnsi="Times New Roman" w:cs="Times New Roman"/>
          <w:b/>
          <w:i/>
          <w:sz w:val="24"/>
          <w:szCs w:val="24"/>
        </w:rPr>
      </w:pPr>
      <w:r w:rsidRPr="00C72364">
        <w:rPr>
          <w:rFonts w:ascii="Times New Roman" w:hAnsi="Times New Roman" w:cs="Times New Roman"/>
          <w:b/>
          <w:sz w:val="24"/>
          <w:szCs w:val="24"/>
        </w:rPr>
        <w:t xml:space="preserve">Gambar 2.1 </w:t>
      </w:r>
      <w:r w:rsidR="009B1CA4">
        <w:rPr>
          <w:rFonts w:ascii="Times New Roman" w:hAnsi="Times New Roman" w:cs="Times New Roman"/>
          <w:b/>
          <w:sz w:val="24"/>
          <w:szCs w:val="24"/>
        </w:rPr>
        <w:t xml:space="preserve">Skema </w:t>
      </w:r>
      <w:r w:rsidRPr="00C72364">
        <w:rPr>
          <w:rFonts w:ascii="Times New Roman" w:hAnsi="Times New Roman" w:cs="Times New Roman"/>
          <w:b/>
          <w:i/>
          <w:sz w:val="24"/>
          <w:szCs w:val="24"/>
        </w:rPr>
        <w:t>Murabahah</w:t>
      </w:r>
    </w:p>
    <w:p w:rsidR="005324B6" w:rsidRPr="00C72364" w:rsidRDefault="005324B6" w:rsidP="00103A53">
      <w:pPr>
        <w:spacing w:after="0" w:line="276" w:lineRule="auto"/>
        <w:jc w:val="center"/>
        <w:rPr>
          <w:rFonts w:ascii="Times New Roman" w:hAnsi="Times New Roman" w:cs="Times New Roman"/>
          <w:b/>
          <w:sz w:val="24"/>
          <w:szCs w:val="24"/>
        </w:rPr>
      </w:pPr>
      <w:r w:rsidRPr="00C72364">
        <w:rPr>
          <w:rFonts w:ascii="Times New Roman" w:hAnsi="Times New Roman" w:cs="Times New Roman"/>
          <w:b/>
          <w:sz w:val="24"/>
          <w:szCs w:val="24"/>
        </w:rPr>
        <w:t>Sumber: Sjahdeini (2014:194)</w:t>
      </w:r>
    </w:p>
    <w:p w:rsidR="005324B6" w:rsidRDefault="005324B6" w:rsidP="00103A53">
      <w:pPr>
        <w:spacing w:after="0"/>
        <w:rPr>
          <w:rFonts w:ascii="Times New Roman" w:hAnsi="Times New Roman" w:cs="Times New Roman"/>
          <w:sz w:val="24"/>
          <w:szCs w:val="24"/>
        </w:rPr>
      </w:pPr>
    </w:p>
    <w:p w:rsidR="005324B6" w:rsidRDefault="005324B6" w:rsidP="00103A53">
      <w:pPr>
        <w:spacing w:after="0" w:line="480" w:lineRule="auto"/>
        <w:ind w:firstLine="340"/>
        <w:jc w:val="both"/>
        <w:rPr>
          <w:rFonts w:ascii="Times New Roman" w:hAnsi="Times New Roman" w:cs="Times New Roman"/>
          <w:sz w:val="24"/>
          <w:szCs w:val="24"/>
        </w:rPr>
      </w:pPr>
      <w:r>
        <w:rPr>
          <w:rFonts w:ascii="Times New Roman" w:hAnsi="Times New Roman" w:cs="Times New Roman"/>
          <w:sz w:val="24"/>
          <w:szCs w:val="24"/>
        </w:rPr>
        <w:t xml:space="preserve">Berdasarkan Gambar 2.1 Mekanisme Transaksi </w:t>
      </w:r>
      <w:r w:rsidRPr="007977F1">
        <w:rPr>
          <w:rFonts w:ascii="Times New Roman" w:hAnsi="Times New Roman" w:cs="Times New Roman"/>
          <w:i/>
          <w:sz w:val="24"/>
          <w:szCs w:val="24"/>
        </w:rPr>
        <w:t>Murabahah</w:t>
      </w:r>
      <w:r>
        <w:rPr>
          <w:rFonts w:ascii="Times New Roman" w:hAnsi="Times New Roman" w:cs="Times New Roman"/>
          <w:sz w:val="24"/>
          <w:szCs w:val="24"/>
        </w:rPr>
        <w:t xml:space="preserve"> yaitu sebagai berikut:</w:t>
      </w:r>
    </w:p>
    <w:p w:rsidR="005324B6" w:rsidRDefault="005324B6" w:rsidP="00103A53">
      <w:pPr>
        <w:pStyle w:val="ListParagraph"/>
        <w:numPr>
          <w:ilvl w:val="0"/>
          <w:numId w:val="2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Pembuatan akad jual-beli barang antara bank dan nasabah yang sekaligus merupakan pemesanan barang oleh nasabah kepada bank.</w:t>
      </w:r>
    </w:p>
    <w:p w:rsidR="005324B6" w:rsidRDefault="005324B6" w:rsidP="00103A53">
      <w:pPr>
        <w:pStyle w:val="ListParagraph"/>
        <w:numPr>
          <w:ilvl w:val="0"/>
          <w:numId w:val="2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Pembuatan akad jual-beli yang diikuti pelaksanaan pembayaran harga barang oleh bank.</w:t>
      </w:r>
    </w:p>
    <w:p w:rsidR="005324B6" w:rsidRDefault="005324B6" w:rsidP="00103A53">
      <w:pPr>
        <w:pStyle w:val="ListParagraph"/>
        <w:numPr>
          <w:ilvl w:val="0"/>
          <w:numId w:val="2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Penjualan dan penyerahan hak kepemilikan barang oleh pemasok kepada bank.</w:t>
      </w:r>
    </w:p>
    <w:p w:rsidR="005324B6" w:rsidRDefault="005324B6" w:rsidP="00103A53">
      <w:pPr>
        <w:pStyle w:val="ListParagraph"/>
        <w:numPr>
          <w:ilvl w:val="0"/>
          <w:numId w:val="2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 xml:space="preserve">Penjualan barang + </w:t>
      </w:r>
      <w:r w:rsidRPr="008C7C2C">
        <w:rPr>
          <w:rFonts w:ascii="Times New Roman" w:hAnsi="Times New Roman" w:cs="Times New Roman"/>
          <w:i/>
          <w:sz w:val="24"/>
          <w:szCs w:val="24"/>
        </w:rPr>
        <w:t>mark</w:t>
      </w:r>
      <w:r>
        <w:rPr>
          <w:rFonts w:ascii="Times New Roman" w:hAnsi="Times New Roman" w:cs="Times New Roman"/>
          <w:sz w:val="24"/>
          <w:szCs w:val="24"/>
        </w:rPr>
        <w:t xml:space="preserve"> –</w:t>
      </w:r>
      <w:r w:rsidRPr="008C7C2C">
        <w:rPr>
          <w:rFonts w:ascii="Times New Roman" w:hAnsi="Times New Roman" w:cs="Times New Roman"/>
          <w:i/>
          <w:sz w:val="24"/>
          <w:szCs w:val="24"/>
        </w:rPr>
        <w:t>up</w:t>
      </w:r>
      <w:r>
        <w:rPr>
          <w:rFonts w:ascii="Times New Roman" w:hAnsi="Times New Roman" w:cs="Times New Roman"/>
          <w:sz w:val="24"/>
          <w:szCs w:val="24"/>
        </w:rPr>
        <w:t>/</w:t>
      </w:r>
      <w:r w:rsidRPr="008C7C2C">
        <w:rPr>
          <w:rFonts w:ascii="Times New Roman" w:hAnsi="Times New Roman" w:cs="Times New Roman"/>
          <w:i/>
          <w:sz w:val="24"/>
          <w:szCs w:val="24"/>
        </w:rPr>
        <w:t>margin</w:t>
      </w:r>
      <w:r>
        <w:rPr>
          <w:rFonts w:ascii="Times New Roman" w:hAnsi="Times New Roman" w:cs="Times New Roman"/>
          <w:sz w:val="24"/>
          <w:szCs w:val="24"/>
        </w:rPr>
        <w:t xml:space="preserve"> dan penyerahan hak kepemilikan oleh bank kepada nasabah.</w:t>
      </w:r>
    </w:p>
    <w:p w:rsidR="005324B6" w:rsidRDefault="005324B6" w:rsidP="00103A53">
      <w:pPr>
        <w:pStyle w:val="ListParagraph"/>
        <w:numPr>
          <w:ilvl w:val="0"/>
          <w:numId w:val="2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Pengiriman barang secara fisik oleh pemasok kepada nasabah.</w:t>
      </w:r>
    </w:p>
    <w:p w:rsidR="005324B6" w:rsidRDefault="005324B6" w:rsidP="00103A53">
      <w:pPr>
        <w:pStyle w:val="ListParagraph"/>
        <w:numPr>
          <w:ilvl w:val="0"/>
          <w:numId w:val="29"/>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Pelunasan harga barang oleh nasabah kepada bank secara cicilan atau secara sekaligus pada akhir waktu pelunasan.</w:t>
      </w:r>
    </w:p>
    <w:p w:rsidR="005324B6" w:rsidRPr="008C7C2C" w:rsidRDefault="005324B6" w:rsidP="00103A53">
      <w:pPr>
        <w:pStyle w:val="ListParagraph"/>
        <w:spacing w:after="0" w:line="480" w:lineRule="auto"/>
        <w:ind w:left="700"/>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sz w:val="24"/>
          <w:szCs w:val="24"/>
        </w:rPr>
      </w:pPr>
      <w:r w:rsidRPr="008C7C2C">
        <w:rPr>
          <w:rFonts w:ascii="Times New Roman" w:hAnsi="Times New Roman" w:cs="Times New Roman"/>
          <w:b/>
          <w:sz w:val="24"/>
          <w:szCs w:val="24"/>
        </w:rPr>
        <w:lastRenderedPageBreak/>
        <w:t>2.1.4</w:t>
      </w:r>
      <w:r w:rsidRPr="008C7C2C">
        <w:rPr>
          <w:rFonts w:ascii="Times New Roman" w:hAnsi="Times New Roman" w:cs="Times New Roman"/>
          <w:b/>
          <w:sz w:val="24"/>
          <w:szCs w:val="24"/>
        </w:rPr>
        <w:tab/>
        <w:t>Pengertian</w:t>
      </w:r>
      <w:r>
        <w:rPr>
          <w:rFonts w:ascii="Times New Roman" w:hAnsi="Times New Roman" w:cs="Times New Roman"/>
          <w:b/>
          <w:sz w:val="24"/>
          <w:szCs w:val="24"/>
        </w:rPr>
        <w:t xml:space="preserve"> Pembiayaan</w:t>
      </w:r>
      <w:r w:rsidRPr="008C7C2C">
        <w:rPr>
          <w:rFonts w:ascii="Times New Roman" w:hAnsi="Times New Roman" w:cs="Times New Roman"/>
          <w:b/>
          <w:sz w:val="24"/>
          <w:szCs w:val="24"/>
        </w:rPr>
        <w:t xml:space="preserve"> </w:t>
      </w:r>
      <w:r w:rsidRPr="00887DA9">
        <w:rPr>
          <w:rFonts w:ascii="Times New Roman" w:hAnsi="Times New Roman" w:cs="Times New Roman"/>
          <w:b/>
          <w:i/>
          <w:sz w:val="24"/>
          <w:szCs w:val="24"/>
        </w:rPr>
        <w:t>Istishna</w:t>
      </w:r>
    </w:p>
    <w:p w:rsidR="005324B6" w:rsidRPr="00AC483E"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Dalam fatwa DSN-MUI, </w:t>
      </w:r>
      <w:r w:rsidRPr="00F312C3">
        <w:rPr>
          <w:rFonts w:ascii="Times New Roman" w:hAnsi="Times New Roman" w:cs="Times New Roman"/>
          <w:i/>
          <w:sz w:val="24"/>
          <w:szCs w:val="24"/>
        </w:rPr>
        <w:t>istishna</w:t>
      </w:r>
      <w:r>
        <w:rPr>
          <w:rFonts w:ascii="Times New Roman" w:hAnsi="Times New Roman" w:cs="Times New Roman"/>
          <w:sz w:val="24"/>
          <w:szCs w:val="24"/>
        </w:rPr>
        <w:t xml:space="preserve"> yaitu akad jual beli dalam bentuk pemesanan pembuatan barang tertentu dengan kriteria dan persyaratan tertentu yang disepakati antara pemesan (</w:t>
      </w:r>
      <w:r w:rsidRPr="00F312C3">
        <w:rPr>
          <w:rFonts w:ascii="Times New Roman" w:hAnsi="Times New Roman" w:cs="Times New Roman"/>
          <w:i/>
          <w:sz w:val="24"/>
          <w:szCs w:val="24"/>
        </w:rPr>
        <w:t>musthani</w:t>
      </w:r>
      <w:r>
        <w:rPr>
          <w:rFonts w:ascii="Times New Roman" w:hAnsi="Times New Roman" w:cs="Times New Roman"/>
          <w:sz w:val="24"/>
          <w:szCs w:val="24"/>
        </w:rPr>
        <w:t>) dan penjual (</w:t>
      </w:r>
      <w:r w:rsidRPr="00F312C3">
        <w:rPr>
          <w:rFonts w:ascii="Times New Roman" w:hAnsi="Times New Roman" w:cs="Times New Roman"/>
          <w:i/>
          <w:sz w:val="24"/>
          <w:szCs w:val="24"/>
        </w:rPr>
        <w:t>shani</w:t>
      </w:r>
      <w:r>
        <w:rPr>
          <w:rFonts w:ascii="Times New Roman" w:hAnsi="Times New Roman" w:cs="Times New Roman"/>
          <w:sz w:val="24"/>
          <w:szCs w:val="24"/>
        </w:rPr>
        <w:t>).</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Ismail (2013:146) </w:t>
      </w:r>
      <w:r w:rsidRPr="006B75D8">
        <w:rPr>
          <w:rFonts w:ascii="Times New Roman" w:hAnsi="Times New Roman" w:cs="Times New Roman"/>
          <w:i/>
          <w:sz w:val="24"/>
          <w:szCs w:val="24"/>
        </w:rPr>
        <w:t>Istishna</w:t>
      </w:r>
      <w:r>
        <w:rPr>
          <w:rFonts w:ascii="Times New Roman" w:hAnsi="Times New Roman" w:cs="Times New Roman"/>
          <w:sz w:val="24"/>
          <w:szCs w:val="24"/>
        </w:rPr>
        <w:t xml:space="preserve"> merupakan akad kontrak jual beli antara dua pihak berdasarkan pesanan dari pihak lain dan barang pesanan akan diproduksi sesuai spesifikasi yang telah disepakati dan menjualnya dengan harga dan cara pembayaran yang telah disetujui terlebih dahulu.</w:t>
      </w:r>
    </w:p>
    <w:p w:rsidR="00104F6A" w:rsidRDefault="00104F6A" w:rsidP="00103A53">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Adapun pengertian lain, </w:t>
      </w:r>
      <w:r w:rsidRPr="00B348F2">
        <w:rPr>
          <w:rFonts w:ascii="Times New Roman" w:hAnsi="Times New Roman" w:cs="Times New Roman"/>
          <w:sz w:val="24"/>
          <w:szCs w:val="24"/>
        </w:rPr>
        <w:t xml:space="preserve">Pembiayaan </w:t>
      </w:r>
      <w:r w:rsidRPr="00B348F2">
        <w:rPr>
          <w:rFonts w:ascii="Times New Roman" w:hAnsi="Times New Roman" w:cs="Times New Roman"/>
          <w:i/>
          <w:sz w:val="24"/>
          <w:szCs w:val="24"/>
        </w:rPr>
        <w:t>Istishna</w:t>
      </w:r>
      <w:r w:rsidRPr="00B348F2">
        <w:rPr>
          <w:rFonts w:ascii="Times New Roman" w:hAnsi="Times New Roman" w:cs="Times New Roman"/>
          <w:sz w:val="24"/>
          <w:szCs w:val="24"/>
        </w:rPr>
        <w:t xml:space="preserve"> adalah pembiayaan suatu barang dalam bentuk pemesanan pembuatan barang tertentu dengan kriteria dan persyaratan tertentu yang disepakati antara nasabah dan penjual at</w:t>
      </w:r>
      <w:r>
        <w:rPr>
          <w:rFonts w:ascii="Times New Roman" w:hAnsi="Times New Roman" w:cs="Times New Roman"/>
          <w:sz w:val="24"/>
          <w:szCs w:val="24"/>
        </w:rPr>
        <w:t>au pembuat barang (</w:t>
      </w:r>
      <w:r w:rsidRPr="00B348F2">
        <w:rPr>
          <w:rFonts w:ascii="Times New Roman" w:hAnsi="Times New Roman" w:cs="Times New Roman"/>
          <w:sz w:val="24"/>
          <w:szCs w:val="24"/>
        </w:rPr>
        <w:t>PBI No</w:t>
      </w:r>
      <w:r>
        <w:rPr>
          <w:rFonts w:ascii="Times New Roman" w:hAnsi="Times New Roman" w:cs="Times New Roman"/>
          <w:sz w:val="24"/>
          <w:szCs w:val="24"/>
        </w:rPr>
        <w:t>.13/13/PBI/2011 Pasal 1 butir 9).</w:t>
      </w:r>
    </w:p>
    <w:p w:rsidR="005324B6" w:rsidRDefault="005324B6" w:rsidP="00104F6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beberapa pengertian diatas dapat disimpulkan bahwa jual-beli </w:t>
      </w:r>
      <w:r w:rsidRPr="00107736">
        <w:rPr>
          <w:rFonts w:ascii="Times New Roman" w:hAnsi="Times New Roman" w:cs="Times New Roman"/>
          <w:i/>
          <w:sz w:val="24"/>
          <w:szCs w:val="24"/>
        </w:rPr>
        <w:t>istishna</w:t>
      </w:r>
      <w:r>
        <w:rPr>
          <w:rFonts w:ascii="Times New Roman" w:hAnsi="Times New Roman" w:cs="Times New Roman"/>
          <w:sz w:val="24"/>
          <w:szCs w:val="24"/>
        </w:rPr>
        <w:t xml:space="preserve"> merupakan kontrak penjualan antara pembeli dan pembuat barang. Dalam kontrak ini, pembuat barang menerima pesanan dari pembeli. Pembuat barang lalu berusahan melalui orang lain untuk membuat atau membeli barang sesuai spesifikasi yang telah disepakati dan menjualnya kepada pembeli akhir. Kedua belah pihak bersepakat atas harga serta sistem pembayaran yang dilakukan dimuka, melalui cicilan atau ditangguhkan sampai suatu waktu pada masa yang telah ditentukan.</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Secara umum akad jual-beli </w:t>
      </w:r>
      <w:r w:rsidRPr="00887DA9">
        <w:rPr>
          <w:rFonts w:ascii="Times New Roman" w:hAnsi="Times New Roman" w:cs="Times New Roman"/>
          <w:i/>
          <w:sz w:val="24"/>
          <w:szCs w:val="24"/>
        </w:rPr>
        <w:t>istishna</w:t>
      </w:r>
      <w:r>
        <w:rPr>
          <w:rFonts w:ascii="Times New Roman" w:hAnsi="Times New Roman" w:cs="Times New Roman"/>
          <w:sz w:val="24"/>
          <w:szCs w:val="24"/>
        </w:rPr>
        <w:t xml:space="preserve"> yang dipraktekan dalam bermuamalah ada dua macam, yaitu jual beli </w:t>
      </w:r>
      <w:r w:rsidRPr="00AD60A2">
        <w:rPr>
          <w:rFonts w:ascii="Times New Roman" w:hAnsi="Times New Roman" w:cs="Times New Roman"/>
          <w:i/>
          <w:sz w:val="24"/>
          <w:szCs w:val="24"/>
        </w:rPr>
        <w:t>istishna</w:t>
      </w:r>
      <w:r>
        <w:rPr>
          <w:rFonts w:ascii="Times New Roman" w:hAnsi="Times New Roman" w:cs="Times New Roman"/>
          <w:sz w:val="24"/>
          <w:szCs w:val="24"/>
        </w:rPr>
        <w:t xml:space="preserve"> dan </w:t>
      </w:r>
      <w:r w:rsidRPr="00AD60A2">
        <w:rPr>
          <w:rFonts w:ascii="Times New Roman" w:hAnsi="Times New Roman" w:cs="Times New Roman"/>
          <w:i/>
          <w:sz w:val="24"/>
          <w:szCs w:val="24"/>
        </w:rPr>
        <w:t>istishna pararel</w:t>
      </w:r>
      <w:r>
        <w:rPr>
          <w:rFonts w:ascii="Times New Roman" w:hAnsi="Times New Roman" w:cs="Times New Roman"/>
          <w:sz w:val="24"/>
          <w:szCs w:val="24"/>
        </w:rPr>
        <w:t xml:space="preserve">. Perbedaan keduanya yaitu terletak pada penggunaan </w:t>
      </w:r>
      <w:r w:rsidRPr="00887DA9">
        <w:rPr>
          <w:rFonts w:ascii="Times New Roman" w:hAnsi="Times New Roman" w:cs="Times New Roman"/>
          <w:i/>
          <w:sz w:val="24"/>
          <w:szCs w:val="24"/>
        </w:rPr>
        <w:t>subkontraktor</w:t>
      </w:r>
      <w:r>
        <w:rPr>
          <w:rFonts w:ascii="Times New Roman" w:hAnsi="Times New Roman" w:cs="Times New Roman"/>
          <w:sz w:val="24"/>
          <w:szCs w:val="24"/>
        </w:rPr>
        <w:t xml:space="preserve"> untuk melaksanakan kontrak tersebut. Dengan demikian, pembuat dapat membuat kontrak </w:t>
      </w:r>
      <w:r w:rsidRPr="00AD60A2">
        <w:rPr>
          <w:rFonts w:ascii="Times New Roman" w:hAnsi="Times New Roman" w:cs="Times New Roman"/>
          <w:i/>
          <w:sz w:val="24"/>
          <w:szCs w:val="24"/>
        </w:rPr>
        <w:t>istishna</w:t>
      </w:r>
      <w:r>
        <w:rPr>
          <w:rFonts w:ascii="Times New Roman" w:hAnsi="Times New Roman" w:cs="Times New Roman"/>
          <w:sz w:val="24"/>
          <w:szCs w:val="24"/>
        </w:rPr>
        <w:t xml:space="preserve"> kedua untuk </w:t>
      </w:r>
      <w:r>
        <w:rPr>
          <w:rFonts w:ascii="Times New Roman" w:hAnsi="Times New Roman" w:cs="Times New Roman"/>
          <w:sz w:val="24"/>
          <w:szCs w:val="24"/>
        </w:rPr>
        <w:lastRenderedPageBreak/>
        <w:t xml:space="preserve">memenuhi kewajibannya pada kontrak pertama. Kontrak baru ini yang kemudian dikenal sebagai </w:t>
      </w:r>
      <w:r w:rsidRPr="00AD60A2">
        <w:rPr>
          <w:rFonts w:ascii="Times New Roman" w:hAnsi="Times New Roman" w:cs="Times New Roman"/>
          <w:i/>
          <w:sz w:val="24"/>
          <w:szCs w:val="24"/>
        </w:rPr>
        <w:t>istishna pararel</w:t>
      </w:r>
      <w:r>
        <w:rPr>
          <w:rFonts w:ascii="Times New Roman" w:hAnsi="Times New Roman" w:cs="Times New Roman"/>
          <w:sz w:val="24"/>
          <w:szCs w:val="24"/>
        </w:rPr>
        <w:t>.</w:t>
      </w:r>
    </w:p>
    <w:p w:rsidR="005324B6" w:rsidRPr="00AD60A2" w:rsidRDefault="005324B6" w:rsidP="005324B6">
      <w:pPr>
        <w:spacing w:after="0" w:line="480" w:lineRule="auto"/>
        <w:jc w:val="both"/>
        <w:rPr>
          <w:rFonts w:ascii="Times New Roman" w:hAnsi="Times New Roman" w:cs="Times New Roman"/>
          <w:b/>
          <w:sz w:val="24"/>
          <w:szCs w:val="24"/>
        </w:rPr>
      </w:pPr>
    </w:p>
    <w:p w:rsidR="005324B6"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2.1.4.1</w:t>
      </w:r>
      <w:r>
        <w:rPr>
          <w:rFonts w:ascii="Times New Roman" w:hAnsi="Times New Roman" w:cs="Times New Roman"/>
          <w:b/>
          <w:sz w:val="24"/>
          <w:szCs w:val="24"/>
        </w:rPr>
        <w:tab/>
        <w:t xml:space="preserve">Dasar Hukum </w:t>
      </w:r>
      <w:r w:rsidRPr="00887DA9">
        <w:rPr>
          <w:rFonts w:ascii="Times New Roman" w:hAnsi="Times New Roman" w:cs="Times New Roman"/>
          <w:b/>
          <w:i/>
          <w:sz w:val="24"/>
          <w:szCs w:val="24"/>
        </w:rPr>
        <w:t>Istishna</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Dalam menentukan hukum akad </w:t>
      </w:r>
      <w:r w:rsidRPr="004205DF">
        <w:rPr>
          <w:rFonts w:ascii="Times New Roman" w:hAnsi="Times New Roman" w:cs="Times New Roman"/>
          <w:i/>
          <w:sz w:val="24"/>
          <w:szCs w:val="24"/>
        </w:rPr>
        <w:t>istishna</w:t>
      </w:r>
      <w:r>
        <w:rPr>
          <w:rFonts w:ascii="Times New Roman" w:hAnsi="Times New Roman" w:cs="Times New Roman"/>
          <w:sz w:val="24"/>
          <w:szCs w:val="24"/>
        </w:rPr>
        <w:t xml:space="preserve"> ulama fiqh berbeda pendapat. Di kalangan Ulama Hanafi sendiri terdapat dua pendapat. Sebagian berpendapat bahwa, jika akad ini didasarkan pada dalil </w:t>
      </w:r>
      <w:r w:rsidRPr="004205DF">
        <w:rPr>
          <w:rFonts w:ascii="Times New Roman" w:hAnsi="Times New Roman" w:cs="Times New Roman"/>
          <w:i/>
          <w:sz w:val="24"/>
          <w:szCs w:val="24"/>
        </w:rPr>
        <w:t>qiyas</w:t>
      </w:r>
      <w:r>
        <w:rPr>
          <w:rFonts w:ascii="Times New Roman" w:hAnsi="Times New Roman" w:cs="Times New Roman"/>
          <w:sz w:val="24"/>
          <w:szCs w:val="24"/>
        </w:rPr>
        <w:t xml:space="preserve">, maka akad </w:t>
      </w:r>
      <w:r w:rsidRPr="004205DF">
        <w:rPr>
          <w:rFonts w:ascii="Times New Roman" w:hAnsi="Times New Roman" w:cs="Times New Roman"/>
          <w:i/>
          <w:sz w:val="24"/>
          <w:szCs w:val="24"/>
        </w:rPr>
        <w:t>istishna</w:t>
      </w:r>
      <w:r>
        <w:rPr>
          <w:rFonts w:ascii="Times New Roman" w:hAnsi="Times New Roman" w:cs="Times New Roman"/>
          <w:sz w:val="24"/>
          <w:szCs w:val="24"/>
        </w:rPr>
        <w:t xml:space="preserve"> dianggap tidak sah, karena objek jual belinya belum ada. Hal ini masuk dalam kategori jual beli </w:t>
      </w:r>
      <w:r w:rsidRPr="004205DF">
        <w:rPr>
          <w:rFonts w:ascii="Times New Roman" w:hAnsi="Times New Roman" w:cs="Times New Roman"/>
          <w:i/>
          <w:sz w:val="24"/>
          <w:szCs w:val="24"/>
        </w:rPr>
        <w:t>ma’dum</w:t>
      </w:r>
      <w:r>
        <w:rPr>
          <w:rFonts w:ascii="Times New Roman" w:hAnsi="Times New Roman" w:cs="Times New Roman"/>
          <w:i/>
          <w:sz w:val="24"/>
          <w:szCs w:val="24"/>
        </w:rPr>
        <w:t xml:space="preserve"> </w:t>
      </w:r>
      <w:r>
        <w:rPr>
          <w:rFonts w:ascii="Times New Roman" w:hAnsi="Times New Roman" w:cs="Times New Roman"/>
          <w:sz w:val="24"/>
          <w:szCs w:val="24"/>
        </w:rPr>
        <w:t xml:space="preserve">(jual beli yang objeknya belum ada) yang dilarang oleh Rasullulah. Namun sebagian Ulama Hanafi melihat bahwa </w:t>
      </w:r>
      <w:r w:rsidRPr="004205DF">
        <w:rPr>
          <w:rFonts w:ascii="Times New Roman" w:hAnsi="Times New Roman" w:cs="Times New Roman"/>
          <w:i/>
          <w:sz w:val="24"/>
          <w:szCs w:val="24"/>
        </w:rPr>
        <w:t>istishna</w:t>
      </w:r>
      <w:r>
        <w:rPr>
          <w:rFonts w:ascii="Times New Roman" w:hAnsi="Times New Roman" w:cs="Times New Roman"/>
          <w:sz w:val="24"/>
          <w:szCs w:val="24"/>
        </w:rPr>
        <w:t xml:space="preserve"> didasarkan pada dalil </w:t>
      </w:r>
      <w:r w:rsidRPr="004205DF">
        <w:rPr>
          <w:rFonts w:ascii="Times New Roman" w:hAnsi="Times New Roman" w:cs="Times New Roman"/>
          <w:i/>
          <w:sz w:val="24"/>
          <w:szCs w:val="24"/>
        </w:rPr>
        <w:t>istihsan</w:t>
      </w:r>
      <w:r>
        <w:rPr>
          <w:rFonts w:ascii="Times New Roman" w:hAnsi="Times New Roman" w:cs="Times New Roman"/>
          <w:sz w:val="24"/>
          <w:szCs w:val="24"/>
        </w:rPr>
        <w:t xml:space="preserve"> (berpaling dari kehendak </w:t>
      </w:r>
      <w:r w:rsidRPr="004205DF">
        <w:rPr>
          <w:rFonts w:ascii="Times New Roman" w:hAnsi="Times New Roman" w:cs="Times New Roman"/>
          <w:i/>
          <w:sz w:val="24"/>
          <w:szCs w:val="24"/>
        </w:rPr>
        <w:t>qiyas</w:t>
      </w:r>
      <w:r>
        <w:rPr>
          <w:rFonts w:ascii="Times New Roman" w:hAnsi="Times New Roman" w:cs="Times New Roman"/>
          <w:sz w:val="24"/>
          <w:szCs w:val="24"/>
        </w:rPr>
        <w:t>, karena ada kemaslahatan yang kuat), maka untuk kemaslahatan orang banyak akad ini diperbolehkan.</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Dari keterangan diatas dapat disimpulkan bahwa kebolehan akad </w:t>
      </w:r>
      <w:r w:rsidRPr="004205DF">
        <w:rPr>
          <w:rFonts w:ascii="Times New Roman" w:hAnsi="Times New Roman" w:cs="Times New Roman"/>
          <w:i/>
          <w:sz w:val="24"/>
          <w:szCs w:val="24"/>
        </w:rPr>
        <w:t>istishna</w:t>
      </w:r>
      <w:r>
        <w:rPr>
          <w:rFonts w:ascii="Times New Roman" w:hAnsi="Times New Roman" w:cs="Times New Roman"/>
          <w:sz w:val="24"/>
          <w:szCs w:val="24"/>
        </w:rPr>
        <w:t xml:space="preserve"> bukan atas dasar dalil nash suci </w:t>
      </w:r>
      <w:r>
        <w:rPr>
          <w:rFonts w:ascii="Times New Roman" w:hAnsi="Times New Roman" w:cs="Times New Roman"/>
          <w:i/>
          <w:sz w:val="24"/>
          <w:szCs w:val="24"/>
        </w:rPr>
        <w:t>A</w:t>
      </w:r>
      <w:r w:rsidRPr="0043434A">
        <w:rPr>
          <w:rFonts w:ascii="Times New Roman" w:hAnsi="Times New Roman" w:cs="Times New Roman"/>
          <w:i/>
          <w:sz w:val="24"/>
          <w:szCs w:val="24"/>
        </w:rPr>
        <w:t>l-Qur’an</w:t>
      </w:r>
      <w:r>
        <w:rPr>
          <w:rFonts w:ascii="Times New Roman" w:hAnsi="Times New Roman" w:cs="Times New Roman"/>
          <w:sz w:val="24"/>
          <w:szCs w:val="24"/>
        </w:rPr>
        <w:t xml:space="preserve"> maupun nash </w:t>
      </w:r>
      <w:r>
        <w:rPr>
          <w:rFonts w:ascii="Times New Roman" w:hAnsi="Times New Roman" w:cs="Times New Roman"/>
          <w:i/>
          <w:sz w:val="24"/>
          <w:szCs w:val="24"/>
        </w:rPr>
        <w:t>A</w:t>
      </w:r>
      <w:r w:rsidRPr="0043434A">
        <w:rPr>
          <w:rFonts w:ascii="Times New Roman" w:hAnsi="Times New Roman" w:cs="Times New Roman"/>
          <w:i/>
          <w:sz w:val="24"/>
          <w:szCs w:val="24"/>
        </w:rPr>
        <w:t>l-Hadist</w:t>
      </w:r>
      <w:r>
        <w:rPr>
          <w:rFonts w:ascii="Times New Roman" w:hAnsi="Times New Roman" w:cs="Times New Roman"/>
          <w:sz w:val="24"/>
          <w:szCs w:val="24"/>
        </w:rPr>
        <w:t xml:space="preserve"> akan tetapi </w:t>
      </w:r>
      <w:r w:rsidRPr="0043434A">
        <w:rPr>
          <w:rFonts w:ascii="Times New Roman" w:hAnsi="Times New Roman" w:cs="Times New Roman"/>
          <w:i/>
          <w:sz w:val="24"/>
          <w:szCs w:val="24"/>
        </w:rPr>
        <w:t>Ijtihad</w:t>
      </w:r>
      <w:r>
        <w:rPr>
          <w:rFonts w:ascii="Times New Roman" w:hAnsi="Times New Roman" w:cs="Times New Roman"/>
          <w:sz w:val="24"/>
          <w:szCs w:val="24"/>
        </w:rPr>
        <w:t xml:space="preserve"> Ulama Fiqh atas dasar </w:t>
      </w:r>
      <w:r w:rsidRPr="00642E37">
        <w:rPr>
          <w:rFonts w:ascii="Times New Roman" w:hAnsi="Times New Roman" w:cs="Times New Roman"/>
          <w:i/>
          <w:sz w:val="24"/>
          <w:szCs w:val="24"/>
        </w:rPr>
        <w:t>istishan</w:t>
      </w:r>
      <w:r>
        <w:rPr>
          <w:rFonts w:ascii="Times New Roman" w:hAnsi="Times New Roman" w:cs="Times New Roman"/>
          <w:sz w:val="24"/>
          <w:szCs w:val="24"/>
        </w:rPr>
        <w:t xml:space="preserve">. . Ulama Hanafi menyetujui </w:t>
      </w:r>
      <w:r w:rsidRPr="00642E37">
        <w:rPr>
          <w:rFonts w:ascii="Times New Roman" w:hAnsi="Times New Roman" w:cs="Times New Roman"/>
          <w:i/>
          <w:sz w:val="24"/>
          <w:szCs w:val="24"/>
        </w:rPr>
        <w:t>istishna</w:t>
      </w:r>
      <w:r>
        <w:rPr>
          <w:rFonts w:ascii="Times New Roman" w:hAnsi="Times New Roman" w:cs="Times New Roman"/>
          <w:sz w:val="24"/>
          <w:szCs w:val="24"/>
        </w:rPr>
        <w:t xml:space="preserve"> dengan alasan berikut:</w:t>
      </w:r>
    </w:p>
    <w:p w:rsidR="005324B6" w:rsidRDefault="005324B6" w:rsidP="005324B6">
      <w:pPr>
        <w:pStyle w:val="ListParagraph"/>
        <w:numPr>
          <w:ilvl w:val="0"/>
          <w:numId w:val="30"/>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 xml:space="preserve">Masyarakat telah mempraktekan jual beli </w:t>
      </w:r>
      <w:r w:rsidRPr="00642E37">
        <w:rPr>
          <w:rFonts w:ascii="Times New Roman" w:hAnsi="Times New Roman" w:cs="Times New Roman"/>
          <w:i/>
          <w:sz w:val="24"/>
          <w:szCs w:val="24"/>
        </w:rPr>
        <w:t>istishna</w:t>
      </w:r>
      <w:r>
        <w:rPr>
          <w:rFonts w:ascii="Times New Roman" w:hAnsi="Times New Roman" w:cs="Times New Roman"/>
          <w:sz w:val="24"/>
          <w:szCs w:val="24"/>
        </w:rPr>
        <w:t xml:space="preserve"> secara luas dan terus menerus tanpa ada keberatan sama sekali. Dalam hal ini maka akad </w:t>
      </w:r>
      <w:r w:rsidRPr="00642E37">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sudah menjadi konsensus umum.</w:t>
      </w:r>
    </w:p>
    <w:p w:rsidR="005324B6" w:rsidRDefault="005324B6" w:rsidP="005324B6">
      <w:pPr>
        <w:pStyle w:val="ListParagraph"/>
        <w:numPr>
          <w:ilvl w:val="0"/>
          <w:numId w:val="30"/>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 xml:space="preserve">Dalil </w:t>
      </w:r>
      <w:r w:rsidRPr="007C15E4">
        <w:rPr>
          <w:rFonts w:ascii="Times New Roman" w:hAnsi="Times New Roman" w:cs="Times New Roman"/>
          <w:i/>
          <w:sz w:val="24"/>
          <w:szCs w:val="24"/>
        </w:rPr>
        <w:t>qiyas</w:t>
      </w:r>
      <w:r>
        <w:rPr>
          <w:rFonts w:ascii="Times New Roman" w:hAnsi="Times New Roman" w:cs="Times New Roman"/>
          <w:sz w:val="24"/>
          <w:szCs w:val="24"/>
        </w:rPr>
        <w:t xml:space="preserve"> tidak lagi digunakan jika ada alasan kuat.</w:t>
      </w:r>
    </w:p>
    <w:p w:rsidR="005324B6" w:rsidRDefault="005324B6" w:rsidP="005324B6">
      <w:pPr>
        <w:pStyle w:val="ListParagraph"/>
        <w:numPr>
          <w:ilvl w:val="0"/>
          <w:numId w:val="30"/>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 xml:space="preserve">Keberadaan jual beli </w:t>
      </w:r>
      <w:r w:rsidRPr="00642E37">
        <w:rPr>
          <w:rFonts w:ascii="Times New Roman" w:hAnsi="Times New Roman" w:cs="Times New Roman"/>
          <w:i/>
          <w:sz w:val="24"/>
          <w:szCs w:val="24"/>
        </w:rPr>
        <w:t>istishna</w:t>
      </w:r>
      <w:r>
        <w:rPr>
          <w:rFonts w:ascii="Times New Roman" w:hAnsi="Times New Roman" w:cs="Times New Roman"/>
          <w:sz w:val="24"/>
          <w:szCs w:val="24"/>
        </w:rPr>
        <w:t xml:space="preserve"> didasarkan atas kebutuhan masyarakat. Banyak orang sering kali memerlukan barang yang tidak tersedia di pasar sehingga mereka cenderung menggunakan sistem pesan barang agar orang lain membuatkan pesanan sesuai spesifikasi yang diminta pemesan.</w:t>
      </w:r>
    </w:p>
    <w:p w:rsidR="005324B6" w:rsidRDefault="005324B6" w:rsidP="005324B6">
      <w:pPr>
        <w:pStyle w:val="ListParagraph"/>
        <w:numPr>
          <w:ilvl w:val="0"/>
          <w:numId w:val="30"/>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lastRenderedPageBreak/>
        <w:t xml:space="preserve">Jual beli </w:t>
      </w:r>
      <w:r w:rsidRPr="00B07FB3">
        <w:rPr>
          <w:rFonts w:ascii="Times New Roman" w:hAnsi="Times New Roman" w:cs="Times New Roman"/>
          <w:i/>
          <w:sz w:val="24"/>
          <w:szCs w:val="24"/>
        </w:rPr>
        <w:t>istishna</w:t>
      </w:r>
      <w:r>
        <w:rPr>
          <w:rFonts w:ascii="Times New Roman" w:hAnsi="Times New Roman" w:cs="Times New Roman"/>
          <w:sz w:val="24"/>
          <w:szCs w:val="24"/>
        </w:rPr>
        <w:t xml:space="preserve"> sah sesuai aturan umum karna tidak menyalahi aturan nash dan aturan syariah.</w:t>
      </w:r>
    </w:p>
    <w:p w:rsidR="005324B6" w:rsidRPr="007C15E4" w:rsidRDefault="005324B6" w:rsidP="005324B6">
      <w:pPr>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i/>
          <w:sz w:val="24"/>
          <w:szCs w:val="24"/>
        </w:rPr>
      </w:pPr>
      <w:r w:rsidRPr="007C15E4">
        <w:rPr>
          <w:rFonts w:ascii="Times New Roman" w:hAnsi="Times New Roman" w:cs="Times New Roman"/>
          <w:b/>
          <w:sz w:val="24"/>
          <w:szCs w:val="24"/>
        </w:rPr>
        <w:t>2.1.4.2</w:t>
      </w:r>
      <w:r w:rsidRPr="007C15E4">
        <w:rPr>
          <w:rFonts w:ascii="Times New Roman" w:hAnsi="Times New Roman" w:cs="Times New Roman"/>
          <w:b/>
          <w:sz w:val="24"/>
          <w:szCs w:val="24"/>
        </w:rPr>
        <w:tab/>
        <w:t xml:space="preserve">Rukun dan Syarat </w:t>
      </w:r>
      <w:r w:rsidRPr="007C15E4">
        <w:rPr>
          <w:rFonts w:ascii="Times New Roman" w:hAnsi="Times New Roman" w:cs="Times New Roman"/>
          <w:b/>
          <w:i/>
          <w:sz w:val="24"/>
          <w:szCs w:val="24"/>
        </w:rPr>
        <w:t>Istishna</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Arcarya (2007:97) rukun dari akad </w:t>
      </w:r>
      <w:r w:rsidRPr="007C15E4">
        <w:rPr>
          <w:rFonts w:ascii="Times New Roman" w:hAnsi="Times New Roman" w:cs="Times New Roman"/>
          <w:i/>
          <w:sz w:val="24"/>
          <w:szCs w:val="24"/>
        </w:rPr>
        <w:t>istishna</w:t>
      </w:r>
      <w:r>
        <w:rPr>
          <w:rFonts w:ascii="Times New Roman" w:hAnsi="Times New Roman" w:cs="Times New Roman"/>
          <w:sz w:val="24"/>
          <w:szCs w:val="24"/>
        </w:rPr>
        <w:t xml:space="preserve"> yang harus dipenuhi adalah: </w:t>
      </w:r>
    </w:p>
    <w:p w:rsidR="005324B6" w:rsidRDefault="005324B6" w:rsidP="005324B6">
      <w:pPr>
        <w:pStyle w:val="ListParagraph"/>
        <w:numPr>
          <w:ilvl w:val="0"/>
          <w:numId w:val="33"/>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Pembeli (</w:t>
      </w:r>
      <w:r w:rsidRPr="008B1F40">
        <w:rPr>
          <w:rFonts w:ascii="Times New Roman" w:hAnsi="Times New Roman" w:cs="Times New Roman"/>
          <w:i/>
          <w:sz w:val="24"/>
          <w:szCs w:val="24"/>
        </w:rPr>
        <w:t>mustashni</w:t>
      </w:r>
      <w:r>
        <w:rPr>
          <w:rFonts w:ascii="Times New Roman" w:hAnsi="Times New Roman" w:cs="Times New Roman"/>
          <w:sz w:val="24"/>
          <w:szCs w:val="24"/>
        </w:rPr>
        <w:t>), sebagai pelaku akad yang akan memesan barang tertentu, dan penjual (</w:t>
      </w:r>
      <w:r w:rsidRPr="008B1F40">
        <w:rPr>
          <w:rFonts w:ascii="Times New Roman" w:hAnsi="Times New Roman" w:cs="Times New Roman"/>
          <w:i/>
          <w:sz w:val="24"/>
          <w:szCs w:val="24"/>
        </w:rPr>
        <w:t>sha’ni</w:t>
      </w:r>
      <w:r>
        <w:rPr>
          <w:rFonts w:ascii="Times New Roman" w:hAnsi="Times New Roman" w:cs="Times New Roman"/>
          <w:sz w:val="24"/>
          <w:szCs w:val="24"/>
        </w:rPr>
        <w:t>) sebagai pemasok atau pembuat barang yang diinginkan pembeli dengan spesifikasi tertentu.</w:t>
      </w:r>
    </w:p>
    <w:p w:rsidR="005324B6" w:rsidRDefault="005324B6" w:rsidP="005324B6">
      <w:pPr>
        <w:pStyle w:val="ListParagraph"/>
        <w:numPr>
          <w:ilvl w:val="0"/>
          <w:numId w:val="33"/>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Objek akad, yaitu barang tertentu dengan spesifikasi dan harga khusus.</w:t>
      </w:r>
    </w:p>
    <w:p w:rsidR="005324B6" w:rsidRDefault="005324B6" w:rsidP="005324B6">
      <w:pPr>
        <w:pStyle w:val="ListParagraph"/>
        <w:numPr>
          <w:ilvl w:val="0"/>
          <w:numId w:val="33"/>
        </w:numPr>
        <w:spacing w:after="0" w:line="480" w:lineRule="auto"/>
        <w:ind w:left="700"/>
        <w:jc w:val="both"/>
        <w:rPr>
          <w:rFonts w:ascii="Times New Roman" w:hAnsi="Times New Roman" w:cs="Times New Roman"/>
          <w:sz w:val="24"/>
          <w:szCs w:val="24"/>
        </w:rPr>
      </w:pPr>
      <w:r w:rsidRPr="008B1F40">
        <w:rPr>
          <w:rFonts w:ascii="Times New Roman" w:hAnsi="Times New Roman" w:cs="Times New Roman"/>
          <w:i/>
          <w:sz w:val="24"/>
          <w:szCs w:val="24"/>
        </w:rPr>
        <w:t>Shighat</w:t>
      </w:r>
      <w:r>
        <w:rPr>
          <w:rFonts w:ascii="Times New Roman" w:hAnsi="Times New Roman" w:cs="Times New Roman"/>
          <w:sz w:val="24"/>
          <w:szCs w:val="24"/>
        </w:rPr>
        <w:t xml:space="preserve"> yaitu adanya </w:t>
      </w:r>
      <w:r w:rsidRPr="008B1F40">
        <w:rPr>
          <w:rFonts w:ascii="Times New Roman" w:hAnsi="Times New Roman" w:cs="Times New Roman"/>
          <w:i/>
          <w:sz w:val="24"/>
          <w:szCs w:val="24"/>
        </w:rPr>
        <w:t>ijab</w:t>
      </w:r>
      <w:r>
        <w:rPr>
          <w:rFonts w:ascii="Times New Roman" w:hAnsi="Times New Roman" w:cs="Times New Roman"/>
          <w:sz w:val="24"/>
          <w:szCs w:val="24"/>
        </w:rPr>
        <w:t xml:space="preserve"> dan </w:t>
      </w:r>
      <w:r w:rsidRPr="008B1F40">
        <w:rPr>
          <w:rFonts w:ascii="Times New Roman" w:hAnsi="Times New Roman" w:cs="Times New Roman"/>
          <w:i/>
          <w:sz w:val="24"/>
          <w:szCs w:val="24"/>
        </w:rPr>
        <w:t>qabul</w:t>
      </w:r>
      <w:r>
        <w:rPr>
          <w:rFonts w:ascii="Times New Roman" w:hAnsi="Times New Roman" w:cs="Times New Roman"/>
          <w:sz w:val="24"/>
          <w:szCs w:val="24"/>
        </w:rPr>
        <w:t>.</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Harahap (2005:183) syarat </w:t>
      </w:r>
      <w:r w:rsidRPr="008B1F40">
        <w:rPr>
          <w:rFonts w:ascii="Times New Roman" w:hAnsi="Times New Roman" w:cs="Times New Roman"/>
          <w:i/>
          <w:sz w:val="24"/>
          <w:szCs w:val="24"/>
        </w:rPr>
        <w:t>istishna</w:t>
      </w:r>
      <w:r>
        <w:rPr>
          <w:rFonts w:ascii="Times New Roman" w:hAnsi="Times New Roman" w:cs="Times New Roman"/>
          <w:sz w:val="24"/>
          <w:szCs w:val="24"/>
        </w:rPr>
        <w:t xml:space="preserve"> adalah:</w:t>
      </w:r>
    </w:p>
    <w:p w:rsidR="005324B6" w:rsidRDefault="005324B6" w:rsidP="005324B6">
      <w:pPr>
        <w:pStyle w:val="ListParagraph"/>
        <w:numPr>
          <w:ilvl w:val="0"/>
          <w:numId w:val="3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Pihak yang melaksanakan akad</w:t>
      </w:r>
    </w:p>
    <w:p w:rsidR="005324B6" w:rsidRDefault="005324B6" w:rsidP="005324B6">
      <w:pPr>
        <w:pStyle w:val="ListParagraph"/>
        <w:numPr>
          <w:ilvl w:val="1"/>
          <w:numId w:val="35"/>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Kerelaan dari kedua belah pihak dan tidak mengingkari janji.</w:t>
      </w:r>
    </w:p>
    <w:p w:rsidR="005324B6" w:rsidRDefault="005324B6" w:rsidP="005324B6">
      <w:pPr>
        <w:pStyle w:val="ListParagraph"/>
        <w:numPr>
          <w:ilvl w:val="1"/>
          <w:numId w:val="35"/>
        </w:numPr>
        <w:spacing w:after="0" w:line="480" w:lineRule="auto"/>
        <w:ind w:left="1040"/>
        <w:jc w:val="both"/>
        <w:rPr>
          <w:rFonts w:ascii="Times New Roman" w:hAnsi="Times New Roman" w:cs="Times New Roman"/>
          <w:sz w:val="24"/>
          <w:szCs w:val="24"/>
        </w:rPr>
      </w:pPr>
      <w:r w:rsidRPr="00E8027A">
        <w:rPr>
          <w:rFonts w:ascii="Times New Roman" w:hAnsi="Times New Roman" w:cs="Times New Roman"/>
          <w:sz w:val="24"/>
          <w:szCs w:val="24"/>
        </w:rPr>
        <w:t>Punya kekuasaan untuk melakukan jual beli.</w:t>
      </w:r>
    </w:p>
    <w:p w:rsidR="005324B6" w:rsidRDefault="005324B6" w:rsidP="005324B6">
      <w:pPr>
        <w:pStyle w:val="ListParagraph"/>
        <w:numPr>
          <w:ilvl w:val="1"/>
          <w:numId w:val="35"/>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Pembuat barang menyanggupi untuk membuatkan barang yang diinginkan pembeli.</w:t>
      </w:r>
    </w:p>
    <w:p w:rsidR="005324B6" w:rsidRDefault="005324B6" w:rsidP="005324B6">
      <w:pPr>
        <w:pStyle w:val="ListParagraph"/>
        <w:numPr>
          <w:ilvl w:val="0"/>
          <w:numId w:val="3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Penjual/Pembuat (</w:t>
      </w:r>
      <w:r w:rsidRPr="006E754A">
        <w:rPr>
          <w:rFonts w:ascii="Times New Roman" w:hAnsi="Times New Roman" w:cs="Times New Roman"/>
          <w:i/>
          <w:sz w:val="24"/>
          <w:szCs w:val="24"/>
        </w:rPr>
        <w:t>shani</w:t>
      </w:r>
      <w:r>
        <w:rPr>
          <w:rFonts w:ascii="Times New Roman" w:hAnsi="Times New Roman" w:cs="Times New Roman"/>
          <w:sz w:val="24"/>
          <w:szCs w:val="24"/>
        </w:rPr>
        <w:t>)</w:t>
      </w:r>
    </w:p>
    <w:p w:rsidR="005324B6" w:rsidRDefault="005324B6" w:rsidP="005324B6">
      <w:pPr>
        <w:pStyle w:val="ListParagraph"/>
        <w:numPr>
          <w:ilvl w:val="0"/>
          <w:numId w:val="36"/>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Pembuat barang merupakan orang yang ahli dalam bidangnya dan bertanggung jawab penuh terhadap hasil produksinya.</w:t>
      </w:r>
    </w:p>
    <w:p w:rsidR="005324B6" w:rsidRDefault="005324B6" w:rsidP="005324B6">
      <w:pPr>
        <w:pStyle w:val="ListParagraph"/>
        <w:numPr>
          <w:ilvl w:val="0"/>
          <w:numId w:val="36"/>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Pembuat barang/produsen bisa ditujuk langsung oleh bank (pihak pertama) atau bisa juga pilihan dari nasabah.</w:t>
      </w:r>
    </w:p>
    <w:p w:rsidR="00C80E64" w:rsidRDefault="00C80E64" w:rsidP="00C80E64">
      <w:pPr>
        <w:spacing w:after="0" w:line="480" w:lineRule="auto"/>
        <w:jc w:val="both"/>
        <w:rPr>
          <w:rFonts w:ascii="Times New Roman" w:hAnsi="Times New Roman" w:cs="Times New Roman"/>
          <w:sz w:val="24"/>
          <w:szCs w:val="24"/>
        </w:rPr>
      </w:pPr>
    </w:p>
    <w:p w:rsidR="00C80E64" w:rsidRPr="00C80E64" w:rsidRDefault="00C80E64" w:rsidP="00C80E64">
      <w:pPr>
        <w:spacing w:after="0" w:line="480" w:lineRule="auto"/>
        <w:jc w:val="both"/>
        <w:rPr>
          <w:rFonts w:ascii="Times New Roman" w:hAnsi="Times New Roman" w:cs="Times New Roman"/>
          <w:sz w:val="24"/>
          <w:szCs w:val="24"/>
        </w:rPr>
      </w:pPr>
    </w:p>
    <w:p w:rsidR="005324B6" w:rsidRDefault="005324B6" w:rsidP="005324B6">
      <w:pPr>
        <w:pStyle w:val="ListParagraph"/>
        <w:numPr>
          <w:ilvl w:val="0"/>
          <w:numId w:val="3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lastRenderedPageBreak/>
        <w:t>Pemesan/Pembeli (</w:t>
      </w:r>
      <w:r w:rsidRPr="004D1935">
        <w:rPr>
          <w:rFonts w:ascii="Times New Roman" w:hAnsi="Times New Roman" w:cs="Times New Roman"/>
          <w:i/>
          <w:sz w:val="24"/>
          <w:szCs w:val="24"/>
        </w:rPr>
        <w:t>mustashni</w:t>
      </w:r>
      <w:r>
        <w:rPr>
          <w:rFonts w:ascii="Times New Roman" w:hAnsi="Times New Roman" w:cs="Times New Roman"/>
          <w:sz w:val="24"/>
          <w:szCs w:val="24"/>
        </w:rPr>
        <w:t>)</w:t>
      </w:r>
    </w:p>
    <w:p w:rsidR="005324B6" w:rsidRDefault="005324B6" w:rsidP="005324B6">
      <w:pPr>
        <w:pStyle w:val="ListParagraph"/>
        <w:numPr>
          <w:ilvl w:val="0"/>
          <w:numId w:val="37"/>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Nasabah harus mengerti hukum.</w:t>
      </w:r>
    </w:p>
    <w:p w:rsidR="005324B6" w:rsidRDefault="005324B6" w:rsidP="005324B6">
      <w:pPr>
        <w:pStyle w:val="ListParagraph"/>
        <w:numPr>
          <w:ilvl w:val="0"/>
          <w:numId w:val="37"/>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Memiliki kemampuan untuk membayar tunai/cicilan.</w:t>
      </w:r>
    </w:p>
    <w:p w:rsidR="005324B6" w:rsidRDefault="005324B6" w:rsidP="005324B6">
      <w:pPr>
        <w:pStyle w:val="ListParagraph"/>
        <w:numPr>
          <w:ilvl w:val="0"/>
          <w:numId w:val="37"/>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Pesanan yang telah selesai dibuat harus dibeli oleh nasabah selaku pemesan.</w:t>
      </w:r>
    </w:p>
    <w:p w:rsidR="005324B6" w:rsidRDefault="005324B6" w:rsidP="005324B6">
      <w:pPr>
        <w:pStyle w:val="ListParagraph"/>
        <w:numPr>
          <w:ilvl w:val="0"/>
          <w:numId w:val="37"/>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Jika nasabah ingin merubah kriteria pesanan maka harus segera dilaporkan ke bank dan bank akan segera menyampaikan kepada produsen selaku pembuat barang.</w:t>
      </w:r>
    </w:p>
    <w:p w:rsidR="005324B6" w:rsidRDefault="005324B6" w:rsidP="005324B6">
      <w:pPr>
        <w:pStyle w:val="ListParagraph"/>
        <w:numPr>
          <w:ilvl w:val="0"/>
          <w:numId w:val="37"/>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Perubahan bisa saja dilakukan apabila bank dan pihak produsen menyetujui.</w:t>
      </w:r>
    </w:p>
    <w:p w:rsidR="005324B6" w:rsidRDefault="005324B6" w:rsidP="005324B6">
      <w:pPr>
        <w:pStyle w:val="ListParagraph"/>
        <w:numPr>
          <w:ilvl w:val="0"/>
          <w:numId w:val="37"/>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Jika terjadi perubahan kriteria pesanan dan harga barang mengalami perubahan maka seluruh biaya tambahan tetap ditangguhkan nasabah.</w:t>
      </w:r>
    </w:p>
    <w:p w:rsidR="005324B6" w:rsidRDefault="005324B6" w:rsidP="009814B2">
      <w:pPr>
        <w:pStyle w:val="ListParagraph"/>
        <w:numPr>
          <w:ilvl w:val="0"/>
          <w:numId w:val="3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Barang/Objek pesanan (</w:t>
      </w:r>
      <w:r w:rsidRPr="004D1935">
        <w:rPr>
          <w:rFonts w:ascii="Times New Roman" w:hAnsi="Times New Roman" w:cs="Times New Roman"/>
          <w:i/>
          <w:sz w:val="24"/>
          <w:szCs w:val="24"/>
        </w:rPr>
        <w:t>mashnu</w:t>
      </w:r>
      <w:r>
        <w:rPr>
          <w:rFonts w:ascii="Times New Roman" w:hAnsi="Times New Roman" w:cs="Times New Roman"/>
          <w:sz w:val="24"/>
          <w:szCs w:val="24"/>
        </w:rPr>
        <w:t>)</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Harus jelas ciri-cirinya dan dapat diakui sebagai hutang.</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Harus dapat dijelaskan spesifikasinya.</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Penyerahannya dilakukan dikemudian hari pada waktu yang telah ditentukan kedua belah pihak.</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Waktu dan tempat penyerahan barang harus ditetapkan sesuai kesepakatan.</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Pembeli tidak dibolehkan menjual barang sebelum menerimanya dari pihak bank.</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Tidak boleh menukar barang, kecuali sesuai dengan barang yang sejenis sesuai dengan kesepakatan.</w:t>
      </w:r>
    </w:p>
    <w:p w:rsidR="005324B6" w:rsidRDefault="005324B6" w:rsidP="005324B6">
      <w:pPr>
        <w:pStyle w:val="ListParagraph"/>
        <w:numPr>
          <w:ilvl w:val="0"/>
          <w:numId w:val="38"/>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lastRenderedPageBreak/>
        <w:t xml:space="preserve">Jika terjadi kecacatan pada saat barang telah selesai dibuat maka pembeli memiliki hak </w:t>
      </w:r>
      <w:r w:rsidRPr="004D1935">
        <w:rPr>
          <w:rFonts w:ascii="Times New Roman" w:hAnsi="Times New Roman" w:cs="Times New Roman"/>
          <w:i/>
          <w:sz w:val="24"/>
          <w:szCs w:val="24"/>
        </w:rPr>
        <w:t>khiyar</w:t>
      </w:r>
      <w:r>
        <w:rPr>
          <w:rFonts w:ascii="Times New Roman" w:hAnsi="Times New Roman" w:cs="Times New Roman"/>
          <w:sz w:val="24"/>
          <w:szCs w:val="24"/>
        </w:rPr>
        <w:t xml:space="preserve"> (hak memilih) melanjutkan atau membatalkan akad.</w:t>
      </w:r>
    </w:p>
    <w:p w:rsidR="00C80E64" w:rsidRPr="00C80E64" w:rsidRDefault="00C80E64" w:rsidP="00C80E64">
      <w:pPr>
        <w:spacing w:after="0" w:line="480" w:lineRule="auto"/>
        <w:jc w:val="both"/>
        <w:rPr>
          <w:rFonts w:ascii="Times New Roman" w:hAnsi="Times New Roman" w:cs="Times New Roman"/>
          <w:sz w:val="24"/>
          <w:szCs w:val="24"/>
        </w:rPr>
      </w:pPr>
    </w:p>
    <w:p w:rsidR="005324B6" w:rsidRDefault="005324B6" w:rsidP="009814B2">
      <w:pPr>
        <w:pStyle w:val="ListParagraph"/>
        <w:numPr>
          <w:ilvl w:val="0"/>
          <w:numId w:val="34"/>
        </w:numPr>
        <w:spacing w:after="0" w:line="480" w:lineRule="auto"/>
        <w:ind w:left="700"/>
        <w:jc w:val="both"/>
        <w:rPr>
          <w:rFonts w:ascii="Times New Roman" w:hAnsi="Times New Roman" w:cs="Times New Roman"/>
          <w:sz w:val="24"/>
          <w:szCs w:val="24"/>
        </w:rPr>
      </w:pPr>
      <w:r>
        <w:rPr>
          <w:rFonts w:ascii="Times New Roman" w:hAnsi="Times New Roman" w:cs="Times New Roman"/>
          <w:sz w:val="24"/>
          <w:szCs w:val="24"/>
        </w:rPr>
        <w:t>Harga Jual (</w:t>
      </w:r>
      <w:r w:rsidRPr="004D1935">
        <w:rPr>
          <w:rFonts w:ascii="Times New Roman" w:hAnsi="Times New Roman" w:cs="Times New Roman"/>
          <w:i/>
          <w:sz w:val="24"/>
          <w:szCs w:val="24"/>
        </w:rPr>
        <w:t>tsaman</w:t>
      </w:r>
      <w:r>
        <w:rPr>
          <w:rFonts w:ascii="Times New Roman" w:hAnsi="Times New Roman" w:cs="Times New Roman"/>
          <w:sz w:val="24"/>
          <w:szCs w:val="24"/>
        </w:rPr>
        <w:t>)</w:t>
      </w:r>
    </w:p>
    <w:p w:rsidR="005324B6" w:rsidRDefault="005324B6" w:rsidP="005324B6">
      <w:pPr>
        <w:pStyle w:val="ListParagraph"/>
        <w:numPr>
          <w:ilvl w:val="0"/>
          <w:numId w:val="39"/>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Harga jual kepada nasabah adalah harga beli ditambah keuntungan yang disepakati oleh penjual dan pembeli.</w:t>
      </w:r>
    </w:p>
    <w:p w:rsidR="005324B6" w:rsidRDefault="005324B6" w:rsidP="005324B6">
      <w:pPr>
        <w:pStyle w:val="ListParagraph"/>
        <w:numPr>
          <w:ilvl w:val="0"/>
          <w:numId w:val="39"/>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Ketentuan harga barang pesanan tidak dapat ditambah selama jangka waktu akad.</w:t>
      </w:r>
    </w:p>
    <w:p w:rsidR="005324B6" w:rsidRDefault="005324B6" w:rsidP="005324B6">
      <w:pPr>
        <w:pStyle w:val="ListParagraph"/>
        <w:numPr>
          <w:ilvl w:val="0"/>
          <w:numId w:val="39"/>
        </w:numPr>
        <w:spacing w:after="0" w:line="480" w:lineRule="auto"/>
        <w:ind w:left="1040"/>
        <w:jc w:val="both"/>
        <w:rPr>
          <w:rFonts w:ascii="Times New Roman" w:hAnsi="Times New Roman" w:cs="Times New Roman"/>
          <w:sz w:val="24"/>
          <w:szCs w:val="24"/>
        </w:rPr>
      </w:pPr>
      <w:r>
        <w:rPr>
          <w:rFonts w:ascii="Times New Roman" w:hAnsi="Times New Roman" w:cs="Times New Roman"/>
          <w:sz w:val="24"/>
          <w:szCs w:val="24"/>
        </w:rPr>
        <w:t>Sistem pembayaran dan jangka waktunya disepakati bersama.</w:t>
      </w:r>
    </w:p>
    <w:p w:rsidR="005324B6" w:rsidRDefault="005324B6" w:rsidP="005324B6">
      <w:pPr>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i/>
          <w:sz w:val="24"/>
          <w:szCs w:val="24"/>
        </w:rPr>
      </w:pPr>
      <w:r w:rsidRPr="00320D75">
        <w:rPr>
          <w:rFonts w:ascii="Times New Roman" w:hAnsi="Times New Roman" w:cs="Times New Roman"/>
          <w:b/>
          <w:sz w:val="24"/>
          <w:szCs w:val="24"/>
        </w:rPr>
        <w:t>2.1.4.3</w:t>
      </w:r>
      <w:r w:rsidRPr="00320D75">
        <w:rPr>
          <w:rFonts w:ascii="Times New Roman" w:hAnsi="Times New Roman" w:cs="Times New Roman"/>
          <w:b/>
          <w:sz w:val="24"/>
          <w:szCs w:val="24"/>
        </w:rPr>
        <w:tab/>
        <w:t>Jenis-Jenis</w:t>
      </w:r>
      <w:r>
        <w:rPr>
          <w:rFonts w:ascii="Times New Roman" w:hAnsi="Times New Roman" w:cs="Times New Roman"/>
          <w:b/>
          <w:sz w:val="24"/>
          <w:szCs w:val="24"/>
        </w:rPr>
        <w:t xml:space="preserve"> Pembiayaan</w:t>
      </w:r>
      <w:r w:rsidRPr="00320D75">
        <w:rPr>
          <w:rFonts w:ascii="Times New Roman" w:hAnsi="Times New Roman" w:cs="Times New Roman"/>
          <w:b/>
          <w:sz w:val="24"/>
          <w:szCs w:val="24"/>
        </w:rPr>
        <w:t xml:space="preserve"> </w:t>
      </w:r>
      <w:r w:rsidRPr="00320D75">
        <w:rPr>
          <w:rFonts w:ascii="Times New Roman" w:hAnsi="Times New Roman" w:cs="Times New Roman"/>
          <w:b/>
          <w:i/>
          <w:sz w:val="24"/>
          <w:szCs w:val="24"/>
        </w:rPr>
        <w:t>Istishna</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Ada dua jenis pembiayaan </w:t>
      </w:r>
      <w:r>
        <w:rPr>
          <w:rFonts w:ascii="Times New Roman" w:hAnsi="Times New Roman" w:cs="Times New Roman"/>
          <w:i/>
          <w:sz w:val="24"/>
          <w:szCs w:val="24"/>
        </w:rPr>
        <w:t>istishna</w:t>
      </w:r>
      <w:r>
        <w:rPr>
          <w:rFonts w:ascii="Times New Roman" w:hAnsi="Times New Roman" w:cs="Times New Roman"/>
          <w:sz w:val="24"/>
          <w:szCs w:val="24"/>
        </w:rPr>
        <w:t>, yaitu sebagai berikut:</w:t>
      </w:r>
    </w:p>
    <w:p w:rsidR="005324B6" w:rsidRDefault="005324B6" w:rsidP="005324B6">
      <w:pPr>
        <w:pStyle w:val="ListParagraph"/>
        <w:numPr>
          <w:ilvl w:val="0"/>
          <w:numId w:val="42"/>
        </w:numPr>
        <w:spacing w:after="0" w:line="480" w:lineRule="auto"/>
        <w:jc w:val="both"/>
        <w:rPr>
          <w:rFonts w:ascii="Times New Roman" w:hAnsi="Times New Roman" w:cs="Times New Roman"/>
          <w:sz w:val="24"/>
          <w:szCs w:val="24"/>
        </w:rPr>
      </w:pPr>
      <w:r w:rsidRPr="002B0FE8">
        <w:rPr>
          <w:rFonts w:ascii="Times New Roman" w:hAnsi="Times New Roman" w:cs="Times New Roman"/>
          <w:i/>
          <w:sz w:val="24"/>
          <w:szCs w:val="24"/>
        </w:rPr>
        <w:t>Istishna</w:t>
      </w:r>
      <w:r>
        <w:rPr>
          <w:rFonts w:ascii="Times New Roman" w:hAnsi="Times New Roman" w:cs="Times New Roman"/>
          <w:sz w:val="24"/>
          <w:szCs w:val="24"/>
        </w:rPr>
        <w:t xml:space="preserve"> yang akad jual belinya dalam bentuk pemesanan pembuatan barang tertentu dengan kriteria persyaratan tertentu yang disepakati antara pemesan (</w:t>
      </w:r>
      <w:r w:rsidRPr="002B0FE8">
        <w:rPr>
          <w:rFonts w:ascii="Times New Roman" w:hAnsi="Times New Roman" w:cs="Times New Roman"/>
          <w:i/>
          <w:sz w:val="24"/>
          <w:szCs w:val="24"/>
        </w:rPr>
        <w:t>mustashni</w:t>
      </w:r>
      <w:r>
        <w:rPr>
          <w:rFonts w:ascii="Times New Roman" w:hAnsi="Times New Roman" w:cs="Times New Roman"/>
          <w:sz w:val="24"/>
          <w:szCs w:val="24"/>
        </w:rPr>
        <w:t>) dan penjual (</w:t>
      </w:r>
      <w:r w:rsidRPr="002B0FE8">
        <w:rPr>
          <w:rFonts w:ascii="Times New Roman" w:hAnsi="Times New Roman" w:cs="Times New Roman"/>
          <w:i/>
          <w:sz w:val="24"/>
          <w:szCs w:val="24"/>
        </w:rPr>
        <w:t>shani</w:t>
      </w:r>
      <w:r>
        <w:rPr>
          <w:rFonts w:ascii="Times New Roman" w:hAnsi="Times New Roman" w:cs="Times New Roman"/>
          <w:sz w:val="24"/>
          <w:szCs w:val="24"/>
        </w:rPr>
        <w:t>).</w:t>
      </w:r>
    </w:p>
    <w:p w:rsidR="005324B6" w:rsidRPr="002B0FE8" w:rsidRDefault="005324B6" w:rsidP="005324B6">
      <w:pPr>
        <w:pStyle w:val="ListParagraph"/>
        <w:numPr>
          <w:ilvl w:val="0"/>
          <w:numId w:val="42"/>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Istishna Pararel </w:t>
      </w:r>
      <w:r>
        <w:rPr>
          <w:rFonts w:ascii="Times New Roman" w:hAnsi="Times New Roman" w:cs="Times New Roman"/>
          <w:sz w:val="24"/>
          <w:szCs w:val="24"/>
        </w:rPr>
        <w:t xml:space="preserve">adalah suatu bentuk akad </w:t>
      </w:r>
      <w:r w:rsidRPr="005253BA">
        <w:rPr>
          <w:rFonts w:ascii="Times New Roman" w:hAnsi="Times New Roman" w:cs="Times New Roman"/>
          <w:i/>
          <w:sz w:val="24"/>
          <w:szCs w:val="24"/>
        </w:rPr>
        <w:t>istishna</w:t>
      </w:r>
      <w:r>
        <w:rPr>
          <w:rFonts w:ascii="Times New Roman" w:hAnsi="Times New Roman" w:cs="Times New Roman"/>
          <w:sz w:val="24"/>
          <w:szCs w:val="24"/>
        </w:rPr>
        <w:t xml:space="preserve"> antara penjual dan pemesan, dimana untuk memenuhi kewajibannya kepada pemesan, penjual melakukan akad </w:t>
      </w:r>
      <w:r w:rsidRPr="002B0FE8">
        <w:rPr>
          <w:rFonts w:ascii="Times New Roman" w:hAnsi="Times New Roman" w:cs="Times New Roman"/>
          <w:i/>
          <w:sz w:val="24"/>
          <w:szCs w:val="24"/>
        </w:rPr>
        <w:t>istishna</w:t>
      </w:r>
      <w:r>
        <w:rPr>
          <w:rFonts w:ascii="Times New Roman" w:hAnsi="Times New Roman" w:cs="Times New Roman"/>
          <w:sz w:val="24"/>
          <w:szCs w:val="24"/>
        </w:rPr>
        <w:t xml:space="preserve"> dengan pihak lain (</w:t>
      </w:r>
      <w:r w:rsidRPr="002B0FE8">
        <w:rPr>
          <w:rFonts w:ascii="Times New Roman" w:hAnsi="Times New Roman" w:cs="Times New Roman"/>
          <w:i/>
          <w:sz w:val="24"/>
          <w:szCs w:val="24"/>
        </w:rPr>
        <w:t>subkontraktor</w:t>
      </w:r>
      <w:r>
        <w:rPr>
          <w:rFonts w:ascii="Times New Roman" w:hAnsi="Times New Roman" w:cs="Times New Roman"/>
          <w:sz w:val="24"/>
          <w:szCs w:val="24"/>
        </w:rPr>
        <w:t>) yang dapat memenuhin asset yang dipesan pemesan.</w:t>
      </w:r>
    </w:p>
    <w:p w:rsidR="005324B6" w:rsidRDefault="005324B6" w:rsidP="005324B6">
      <w:pPr>
        <w:spacing w:after="0" w:line="480" w:lineRule="auto"/>
        <w:jc w:val="both"/>
        <w:rPr>
          <w:rFonts w:ascii="Times New Roman" w:hAnsi="Times New Roman" w:cs="Times New Roman"/>
          <w:sz w:val="24"/>
          <w:szCs w:val="24"/>
        </w:rPr>
      </w:pPr>
    </w:p>
    <w:p w:rsidR="00C80E64" w:rsidRDefault="00C80E64" w:rsidP="005324B6">
      <w:pPr>
        <w:spacing w:after="0" w:line="480" w:lineRule="auto"/>
        <w:jc w:val="both"/>
        <w:rPr>
          <w:rFonts w:ascii="Times New Roman" w:hAnsi="Times New Roman" w:cs="Times New Roman"/>
          <w:sz w:val="24"/>
          <w:szCs w:val="24"/>
        </w:rPr>
      </w:pPr>
    </w:p>
    <w:p w:rsidR="00C80E64" w:rsidRDefault="00C80E64" w:rsidP="005324B6">
      <w:pPr>
        <w:spacing w:after="0" w:line="480" w:lineRule="auto"/>
        <w:jc w:val="both"/>
        <w:rPr>
          <w:rFonts w:ascii="Times New Roman" w:hAnsi="Times New Roman" w:cs="Times New Roman"/>
          <w:sz w:val="24"/>
          <w:szCs w:val="24"/>
        </w:rPr>
      </w:pPr>
    </w:p>
    <w:p w:rsidR="00C80E64" w:rsidRDefault="00C80E64" w:rsidP="005324B6">
      <w:pPr>
        <w:spacing w:after="0" w:line="480" w:lineRule="auto"/>
        <w:jc w:val="both"/>
        <w:rPr>
          <w:rFonts w:ascii="Times New Roman" w:hAnsi="Times New Roman" w:cs="Times New Roman"/>
          <w:sz w:val="24"/>
          <w:szCs w:val="24"/>
        </w:rPr>
      </w:pPr>
    </w:p>
    <w:p w:rsidR="00C80E64" w:rsidRDefault="00C80E64" w:rsidP="005324B6">
      <w:pPr>
        <w:spacing w:after="0" w:line="480" w:lineRule="auto"/>
        <w:jc w:val="both"/>
        <w:rPr>
          <w:rFonts w:ascii="Times New Roman" w:hAnsi="Times New Roman" w:cs="Times New Roman"/>
          <w:sz w:val="24"/>
          <w:szCs w:val="24"/>
        </w:rPr>
      </w:pPr>
    </w:p>
    <w:p w:rsidR="005324B6" w:rsidRPr="005A0124" w:rsidRDefault="005324B6"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2.1.4.4</w:t>
      </w:r>
      <w:r w:rsidRPr="005A0124">
        <w:rPr>
          <w:rFonts w:ascii="Times New Roman" w:hAnsi="Times New Roman" w:cs="Times New Roman"/>
          <w:b/>
          <w:sz w:val="24"/>
          <w:szCs w:val="24"/>
        </w:rPr>
        <w:tab/>
        <w:t xml:space="preserve">Mekanisme Pembiayaan </w:t>
      </w:r>
      <w:r w:rsidRPr="00320D75">
        <w:rPr>
          <w:rFonts w:ascii="Times New Roman" w:hAnsi="Times New Roman" w:cs="Times New Roman"/>
          <w:b/>
          <w:i/>
          <w:sz w:val="24"/>
          <w:szCs w:val="24"/>
        </w:rPr>
        <w:t>Istishna</w:t>
      </w:r>
    </w:p>
    <w:p w:rsidR="00C80E64" w:rsidRDefault="00C80E64" w:rsidP="005324B6">
      <w:pPr>
        <w:spacing w:after="0" w:line="480" w:lineRule="auto"/>
        <w:rPr>
          <w:rFonts w:ascii="Times New Roman" w:hAnsi="Times New Roman" w:cs="Times New Roman"/>
          <w:sz w:val="24"/>
          <w:szCs w:val="24"/>
        </w:rPr>
      </w:pPr>
      <w:r>
        <w:rPr>
          <w:rFonts w:ascii="Times New Roman" w:hAnsi="Times New Roman" w:cs="Times New Roman"/>
          <w:sz w:val="24"/>
          <w:szCs w:val="24"/>
        </w:rPr>
        <w:tab/>
        <w:t>Menurut Antonio (2011</w:t>
      </w:r>
      <w:r w:rsidR="005324B6">
        <w:rPr>
          <w:rFonts w:ascii="Times New Roman" w:hAnsi="Times New Roman" w:cs="Times New Roman"/>
          <w:sz w:val="24"/>
          <w:szCs w:val="24"/>
        </w:rPr>
        <w:t xml:space="preserve">:115)  mekanisme atau skema proses transaksi </w:t>
      </w:r>
      <w:r w:rsidR="005324B6">
        <w:rPr>
          <w:rFonts w:ascii="Times New Roman" w:hAnsi="Times New Roman" w:cs="Times New Roman"/>
          <w:i/>
          <w:sz w:val="24"/>
          <w:szCs w:val="24"/>
        </w:rPr>
        <w:t xml:space="preserve">istishna </w:t>
      </w:r>
      <w:r w:rsidR="005324B6">
        <w:rPr>
          <w:rFonts w:ascii="Times New Roman" w:hAnsi="Times New Roman" w:cs="Times New Roman"/>
          <w:sz w:val="24"/>
          <w:szCs w:val="24"/>
        </w:rPr>
        <w:t>dapat d</w:t>
      </w:r>
      <w:r>
        <w:rPr>
          <w:rFonts w:ascii="Times New Roman" w:hAnsi="Times New Roman" w:cs="Times New Roman"/>
          <w:sz w:val="24"/>
          <w:szCs w:val="24"/>
        </w:rPr>
        <w:t>igambarkan sebagai berikut ini:</w:t>
      </w:r>
    </w:p>
    <w:p w:rsidR="00C80E64" w:rsidRDefault="00C80E64" w:rsidP="005324B6">
      <w:pPr>
        <w:spacing w:after="0" w:line="480" w:lineRule="auto"/>
        <w:rPr>
          <w:rFonts w:ascii="Times New Roman" w:hAnsi="Times New Roman" w:cs="Times New Roman"/>
          <w:sz w:val="24"/>
          <w:szCs w:val="24"/>
        </w:rPr>
      </w:pPr>
    </w:p>
    <w:p w:rsidR="005324B6" w:rsidRDefault="005324B6" w:rsidP="005324B6">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62336" behindDoc="0" locked="0" layoutInCell="1" allowOverlap="1" wp14:anchorId="2F97984B" wp14:editId="65BA3F33">
                <wp:simplePos x="0" y="0"/>
                <wp:positionH relativeFrom="column">
                  <wp:posOffset>274320</wp:posOffset>
                </wp:positionH>
                <wp:positionV relativeFrom="paragraph">
                  <wp:posOffset>-10160</wp:posOffset>
                </wp:positionV>
                <wp:extent cx="1457325" cy="895350"/>
                <wp:effectExtent l="0" t="0" r="28575" b="19050"/>
                <wp:wrapNone/>
                <wp:docPr id="11" name="Oval 11"/>
                <wp:cNvGraphicFramePr/>
                <a:graphic xmlns:a="http://schemas.openxmlformats.org/drawingml/2006/main">
                  <a:graphicData uri="http://schemas.microsoft.com/office/word/2010/wordprocessingShape">
                    <wps:wsp>
                      <wps:cNvSpPr/>
                      <wps:spPr>
                        <a:xfrm>
                          <a:off x="0" y="0"/>
                          <a:ext cx="1457325" cy="8953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NASABAH</w:t>
                            </w:r>
                          </w:p>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(PEMBELI)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F97984B" id="Oval 11" o:spid="_x0000_s1035" style="position:absolute;left:0;text-align:left;margin-left:21.6pt;margin-top:-.8pt;width:114.75pt;height:7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" fillcolor="#5b9bd5 [3204]" strokecolor="#1f4d78 [1604]" strokeweight="1pt">
                <v:stroke joinstyle="miter"/>
                <v:textbox>
                  <w:txbxContent>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NASABAH</w:t>
                      </w:r>
                    </w:p>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(PEMBELI)</w:t>
                      </w:r>
                    </w:p>
                  </w:txbxContent>
                </v:textbox>
              </v:oval>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663360" behindDoc="0" locked="0" layoutInCell="1" allowOverlap="1" wp14:anchorId="35176C15" wp14:editId="5E9A3253">
                <wp:simplePos x="0" y="0"/>
                <wp:positionH relativeFrom="column">
                  <wp:posOffset>3331845</wp:posOffset>
                </wp:positionH>
                <wp:positionV relativeFrom="paragraph">
                  <wp:posOffset>9525</wp:posOffset>
                </wp:positionV>
                <wp:extent cx="1533525" cy="828675"/>
                <wp:effectExtent l="0" t="0" r="28575" b="28575"/>
                <wp:wrapNone/>
                <wp:docPr id="15" name="Oval 15"/>
                <wp:cNvGraphicFramePr/>
                <a:graphic xmlns:a="http://schemas.openxmlformats.org/drawingml/2006/main">
                  <a:graphicData uri="http://schemas.microsoft.com/office/word/2010/wordprocessingShape">
                    <wps:wsp>
                      <wps:cNvSpPr/>
                      <wps:spPr>
                        <a:xfrm>
                          <a:off x="0" y="0"/>
                          <a:ext cx="1533525" cy="8286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PRODUSEN</w:t>
                            </w:r>
                          </w:p>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(PEMBUAT)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176C15" id="Oval 15" o:spid="_x0000_s1036" style="position:absolute;left:0;text-align:left;margin-left:262.35pt;margin-top:.75pt;width:120.75pt;height:6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" fillcolor="#5b9bd5 [3204]" strokecolor="#1f4d78 [1604]" strokeweight="1pt">
                <v:stroke joinstyle="miter"/>
                <v:textbox>
                  <w:txbxContent>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PRODUSEN</w:t>
                      </w:r>
                    </w:p>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(PEMBUAT)</w:t>
                      </w:r>
                    </w:p>
                  </w:txbxContent>
                </v:textbox>
              </v:oval>
            </w:pict>
          </mc:Fallback>
        </mc:AlternateContent>
      </w:r>
    </w:p>
    <w:p w:rsidR="005324B6" w:rsidRDefault="005324B6" w:rsidP="005324B6">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65408" behindDoc="0" locked="0" layoutInCell="1" allowOverlap="1" wp14:anchorId="5C898C0B" wp14:editId="23CE5F6F">
                <wp:simplePos x="0" y="0"/>
                <wp:positionH relativeFrom="column">
                  <wp:posOffset>1779270</wp:posOffset>
                </wp:positionH>
                <wp:positionV relativeFrom="paragraph">
                  <wp:posOffset>87630</wp:posOffset>
                </wp:positionV>
                <wp:extent cx="1514475" cy="9525"/>
                <wp:effectExtent l="19050" t="57150" r="0" b="85725"/>
                <wp:wrapNone/>
                <wp:docPr id="17" name="Straight Arrow Connector 17"/>
                <wp:cNvGraphicFramePr/>
                <a:graphic xmlns:a="http://schemas.openxmlformats.org/drawingml/2006/main">
                  <a:graphicData uri="http://schemas.microsoft.com/office/word/2010/wordprocessingShape">
                    <wps:wsp>
                      <wps:cNvCnPr/>
                      <wps:spPr>
                        <a:xfrm flipH="1">
                          <a:off x="0" y="0"/>
                          <a:ext cx="1514475" cy="952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C26BD04" id="Straight Arrow Connector 17" o:spid="_x0000_s1026" type="#_x0000_t32" style="position:absolute;margin-left:140.1pt;margin-top:6.9pt;width:119.25pt;height:.7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" strokecolor="black [3200]" strokeweight="1.5pt">
                <v:stroke endarrow="block" joinstyle="miter"/>
              </v:shape>
            </w:pict>
          </mc:Fallback>
        </mc:AlternateContent>
      </w:r>
    </w:p>
    <w:p w:rsidR="005324B6" w:rsidRPr="00D715F2" w:rsidRDefault="005324B6" w:rsidP="005324B6">
      <w:pPr>
        <w:spacing w:after="0" w:line="480" w:lineRule="auto"/>
        <w:jc w:val="center"/>
        <w:rPr>
          <w:rFonts w:ascii="Times New Roman" w:hAnsi="Times New Roman" w:cs="Times New Roman"/>
          <w:sz w:val="20"/>
          <w:szCs w:val="20"/>
        </w:rPr>
      </w:pPr>
      <w:r w:rsidRPr="00D715F2">
        <w:rPr>
          <w:rFonts w:ascii="Times New Roman" w:hAnsi="Times New Roman" w:cs="Times New Roman"/>
          <w:noProof/>
          <w:sz w:val="20"/>
          <w:szCs w:val="20"/>
          <w:lang w:eastAsia="id-ID"/>
        </w:rPr>
        <mc:AlternateContent>
          <mc:Choice Requires="wps">
            <w:drawing>
              <wp:anchor distT="0" distB="0" distL="114300" distR="114300" simplePos="0" relativeHeight="251669504" behindDoc="0" locked="0" layoutInCell="1" allowOverlap="1" wp14:anchorId="3F2FEC35" wp14:editId="2C8580A7">
                <wp:simplePos x="0" y="0"/>
                <wp:positionH relativeFrom="column">
                  <wp:posOffset>2846070</wp:posOffset>
                </wp:positionH>
                <wp:positionV relativeFrom="paragraph">
                  <wp:posOffset>51435</wp:posOffset>
                </wp:positionV>
                <wp:extent cx="685800" cy="981075"/>
                <wp:effectExtent l="0" t="38100" r="57150" b="28575"/>
                <wp:wrapNone/>
                <wp:docPr id="25" name="Straight Arrow Connector 25"/>
                <wp:cNvGraphicFramePr/>
                <a:graphic xmlns:a="http://schemas.openxmlformats.org/drawingml/2006/main">
                  <a:graphicData uri="http://schemas.microsoft.com/office/word/2010/wordprocessingShape">
                    <wps:wsp>
                      <wps:cNvCnPr/>
                      <wps:spPr>
                        <a:xfrm flipV="1">
                          <a:off x="0" y="0"/>
                          <a:ext cx="685800" cy="98107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BADDA5F" id="Straight Arrow Connector 25" o:spid="_x0000_s1026" type="#_x0000_t32" style="position:absolute;margin-left:224.1pt;margin-top:4.05pt;width:54pt;height:77.2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" strokecolor="black [3200]" strokeweight="1.5pt">
                <v:stroke endarrow="block" joinstyle="miter"/>
              </v:shape>
            </w:pict>
          </mc:Fallback>
        </mc:AlternateContent>
      </w:r>
      <w:r w:rsidRPr="00D715F2">
        <w:rPr>
          <w:rFonts w:ascii="Times New Roman" w:hAnsi="Times New Roman" w:cs="Times New Roman"/>
          <w:noProof/>
          <w:sz w:val="20"/>
          <w:szCs w:val="20"/>
          <w:lang w:eastAsia="id-ID"/>
        </w:rPr>
        <mc:AlternateContent>
          <mc:Choice Requires="wps">
            <w:drawing>
              <wp:anchor distT="0" distB="0" distL="114300" distR="114300" simplePos="0" relativeHeight="251668480" behindDoc="0" locked="0" layoutInCell="1" allowOverlap="1" wp14:anchorId="18A54084" wp14:editId="16A8C420">
                <wp:simplePos x="0" y="0"/>
                <wp:positionH relativeFrom="column">
                  <wp:posOffset>1436370</wp:posOffset>
                </wp:positionH>
                <wp:positionV relativeFrom="paragraph">
                  <wp:posOffset>127635</wp:posOffset>
                </wp:positionV>
                <wp:extent cx="742950" cy="933450"/>
                <wp:effectExtent l="0" t="0" r="57150" b="57150"/>
                <wp:wrapNone/>
                <wp:docPr id="23" name="Straight Arrow Connector 23"/>
                <wp:cNvGraphicFramePr/>
                <a:graphic xmlns:a="http://schemas.openxmlformats.org/drawingml/2006/main">
                  <a:graphicData uri="http://schemas.microsoft.com/office/word/2010/wordprocessingShape">
                    <wps:wsp>
                      <wps:cNvCnPr/>
                      <wps:spPr>
                        <a:xfrm>
                          <a:off x="0" y="0"/>
                          <a:ext cx="742950" cy="9334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2342FED" id="Straight Arrow Connector 23" o:spid="_x0000_s1026" type="#_x0000_t32" style="position:absolute;margin-left:113.1pt;margin-top:10.05pt;width:58.5pt;height:73.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" strokecolor="black [3200]" strokeweight="1.5pt">
                <v:stroke endarrow="block" joinstyle="miter"/>
              </v:shape>
            </w:pict>
          </mc:Fallback>
        </mc:AlternateContent>
      </w:r>
      <w:r w:rsidRPr="00D715F2">
        <w:rPr>
          <w:rFonts w:ascii="Times New Roman" w:hAnsi="Times New Roman" w:cs="Times New Roman"/>
          <w:noProof/>
          <w:sz w:val="20"/>
          <w:szCs w:val="20"/>
          <w:lang w:eastAsia="id-ID"/>
        </w:rPr>
        <mc:AlternateContent>
          <mc:Choice Requires="wps">
            <w:drawing>
              <wp:anchor distT="0" distB="0" distL="114300" distR="114300" simplePos="0" relativeHeight="251666432" behindDoc="0" locked="0" layoutInCell="1" allowOverlap="1" wp14:anchorId="6378ADA1" wp14:editId="27A9E78F">
                <wp:simplePos x="0" y="0"/>
                <wp:positionH relativeFrom="column">
                  <wp:posOffset>845820</wp:posOffset>
                </wp:positionH>
                <wp:positionV relativeFrom="paragraph">
                  <wp:posOffset>175260</wp:posOffset>
                </wp:positionV>
                <wp:extent cx="9525" cy="1209675"/>
                <wp:effectExtent l="38100" t="38100" r="66675" b="28575"/>
                <wp:wrapNone/>
                <wp:docPr id="18" name="Straight Arrow Connector 18"/>
                <wp:cNvGraphicFramePr/>
                <a:graphic xmlns:a="http://schemas.openxmlformats.org/drawingml/2006/main">
                  <a:graphicData uri="http://schemas.microsoft.com/office/word/2010/wordprocessingShape">
                    <wps:wsp>
                      <wps:cNvCnPr/>
                      <wps:spPr>
                        <a:xfrm flipV="1">
                          <a:off x="0" y="0"/>
                          <a:ext cx="9525" cy="120967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F22E3C6" id="Straight Arrow Connector 18" o:spid="_x0000_s1026" type="#_x0000_t32" style="position:absolute;margin-left:66.6pt;margin-top:13.8pt;width:.75pt;height:95.2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" strokecolor="black [3200]" strokeweight="1.5pt">
                <v:stroke endarrow="block" joinstyle="miter"/>
              </v:shape>
            </w:pict>
          </mc:Fallback>
        </mc:AlternateContent>
      </w:r>
      <w:r w:rsidRPr="00D715F2">
        <w:rPr>
          <w:rFonts w:ascii="Times New Roman" w:hAnsi="Times New Roman" w:cs="Times New Roman"/>
          <w:sz w:val="20"/>
          <w:szCs w:val="20"/>
        </w:rPr>
        <w:t>4.Kirim Barang</w:t>
      </w:r>
    </w:p>
    <w:p w:rsidR="005324B6" w:rsidRDefault="005324B6" w:rsidP="005324B6">
      <w:pPr>
        <w:spacing w:after="0" w:line="480" w:lineRule="auto"/>
        <w:jc w:val="center"/>
        <w:rPr>
          <w:rFonts w:ascii="Times New Roman" w:hAnsi="Times New Roman" w:cs="Times New Roman"/>
          <w:sz w:val="24"/>
          <w:szCs w:val="24"/>
        </w:rPr>
      </w:pPr>
    </w:p>
    <w:p w:rsidR="005324B6" w:rsidRDefault="005324B6" w:rsidP="005324B6">
      <w:pPr>
        <w:tabs>
          <w:tab w:val="left" w:pos="1455"/>
          <w:tab w:val="left" w:pos="5310"/>
        </w:tabs>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D715F2">
        <w:rPr>
          <w:rFonts w:ascii="Times New Roman" w:hAnsi="Times New Roman" w:cs="Times New Roman"/>
          <w:sz w:val="20"/>
          <w:szCs w:val="20"/>
        </w:rPr>
        <w:t>1. Pesan</w:t>
      </w:r>
      <w:r>
        <w:rPr>
          <w:rFonts w:ascii="Times New Roman" w:hAnsi="Times New Roman" w:cs="Times New Roman"/>
          <w:sz w:val="24"/>
          <w:szCs w:val="24"/>
        </w:rPr>
        <w:tab/>
      </w:r>
      <w:r w:rsidRPr="00D715F2">
        <w:rPr>
          <w:rFonts w:ascii="Times New Roman" w:hAnsi="Times New Roman" w:cs="Times New Roman"/>
          <w:sz w:val="20"/>
          <w:szCs w:val="20"/>
        </w:rPr>
        <w:t>2. Beli/Pesan</w:t>
      </w:r>
    </w:p>
    <w:p w:rsidR="005324B6" w:rsidRDefault="005324B6" w:rsidP="005324B6">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64384" behindDoc="0" locked="0" layoutInCell="1" allowOverlap="1" wp14:anchorId="3C252C45" wp14:editId="79202C4E">
                <wp:simplePos x="0" y="0"/>
                <wp:positionH relativeFrom="margin">
                  <wp:align>center</wp:align>
                </wp:positionH>
                <wp:positionV relativeFrom="paragraph">
                  <wp:posOffset>95250</wp:posOffset>
                </wp:positionV>
                <wp:extent cx="1514475" cy="838200"/>
                <wp:effectExtent l="0" t="0" r="28575" b="19050"/>
                <wp:wrapNone/>
                <wp:docPr id="16" name="Oval 16"/>
                <wp:cNvGraphicFramePr/>
                <a:graphic xmlns:a="http://schemas.openxmlformats.org/drawingml/2006/main">
                  <a:graphicData uri="http://schemas.microsoft.com/office/word/2010/wordprocessingShape">
                    <wps:wsp>
                      <wps:cNvSpPr/>
                      <wps:spPr>
                        <a:xfrm>
                          <a:off x="0" y="0"/>
                          <a:ext cx="1514475" cy="8382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BANK</w:t>
                            </w:r>
                          </w:p>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(PENJUAL)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252C45" id="Oval 16" o:spid="_x0000_s1037" style="position:absolute;left:0;text-align:left;margin-left:0;margin-top:7.5pt;width:119.25pt;height:66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" fillcolor="#5b9bd5 [3204]" strokecolor="#1f4d78 [1604]" strokeweight="1pt">
                <v:stroke joinstyle="miter"/>
                <v:textbox>
                  <w:txbxContent>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BANK</w:t>
                      </w:r>
                    </w:p>
                    <w:p w:rsidR="003C42AA" w:rsidRPr="00CB612C" w:rsidRDefault="003C42AA" w:rsidP="005324B6">
                      <w:pPr>
                        <w:spacing w:line="240" w:lineRule="auto"/>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612C">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(PENJUAL)</w:t>
                      </w:r>
                    </w:p>
                  </w:txbxContent>
                </v:textbox>
                <w10:wrap anchorx="margin"/>
              </v:oval>
            </w:pict>
          </mc:Fallback>
        </mc:AlternateContent>
      </w:r>
    </w:p>
    <w:p w:rsidR="005324B6" w:rsidRPr="00D715F2" w:rsidRDefault="005324B6" w:rsidP="005324B6">
      <w:pPr>
        <w:tabs>
          <w:tab w:val="left" w:pos="1845"/>
        </w:tabs>
        <w:spacing w:after="0" w:line="480" w:lineRule="auto"/>
        <w:rPr>
          <w:rFonts w:ascii="Times New Roman" w:hAnsi="Times New Roman" w:cs="Times New Roman"/>
          <w:sz w:val="20"/>
          <w:szCs w:val="20"/>
        </w:rPr>
      </w:pPr>
      <w:r>
        <w:rPr>
          <w:rFonts w:ascii="Times New Roman" w:hAnsi="Times New Roman" w:cs="Times New Roman"/>
          <w:noProof/>
          <w:sz w:val="24"/>
          <w:szCs w:val="24"/>
          <w:lang w:eastAsia="id-ID"/>
        </w:rPr>
        <mc:AlternateContent>
          <mc:Choice Requires="wps">
            <w:drawing>
              <wp:anchor distT="0" distB="0" distL="114300" distR="114300" simplePos="0" relativeHeight="251667456" behindDoc="0" locked="0" layoutInCell="1" allowOverlap="1" wp14:anchorId="625092FC" wp14:editId="4823C80E">
                <wp:simplePos x="0" y="0"/>
                <wp:positionH relativeFrom="column">
                  <wp:posOffset>836295</wp:posOffset>
                </wp:positionH>
                <wp:positionV relativeFrom="paragraph">
                  <wp:posOffset>97155</wp:posOffset>
                </wp:positionV>
                <wp:extent cx="914400" cy="9525"/>
                <wp:effectExtent l="0" t="0" r="19050" b="28575"/>
                <wp:wrapNone/>
                <wp:docPr id="22" name="Straight Connector 22"/>
                <wp:cNvGraphicFramePr/>
                <a:graphic xmlns:a="http://schemas.openxmlformats.org/drawingml/2006/main">
                  <a:graphicData uri="http://schemas.microsoft.com/office/word/2010/wordprocessingShape">
                    <wps:wsp>
                      <wps:cNvCnPr/>
                      <wps:spPr>
                        <a:xfrm>
                          <a:off x="0" y="0"/>
                          <a:ext cx="91440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FA613B5" id="Straight Connector 2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5.85pt,7.65pt" to="137.8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" strokecolor="black [3200]" strokeweight="1.5pt">
                <v:stroke joinstyle="miter"/>
              </v:line>
            </w:pict>
          </mc:Fallback>
        </mc:AlternateContent>
      </w:r>
    </w:p>
    <w:p w:rsidR="005324B6" w:rsidRDefault="005324B6" w:rsidP="005324B6">
      <w:pPr>
        <w:tabs>
          <w:tab w:val="left" w:pos="1800"/>
        </w:tabs>
        <w:spacing w:after="0" w:line="480" w:lineRule="auto"/>
        <w:rPr>
          <w:rFonts w:ascii="Times New Roman" w:hAnsi="Times New Roman" w:cs="Times New Roman"/>
          <w:sz w:val="20"/>
          <w:szCs w:val="20"/>
        </w:rPr>
      </w:pPr>
      <w:r>
        <w:rPr>
          <w:rFonts w:ascii="Times New Roman" w:hAnsi="Times New Roman" w:cs="Times New Roman"/>
          <w:sz w:val="24"/>
          <w:szCs w:val="24"/>
        </w:rPr>
        <w:tab/>
      </w:r>
      <w:r w:rsidRPr="00D715F2">
        <w:rPr>
          <w:rFonts w:ascii="Times New Roman" w:hAnsi="Times New Roman" w:cs="Times New Roman"/>
          <w:sz w:val="20"/>
          <w:szCs w:val="20"/>
        </w:rPr>
        <w:t>3. Jual</w:t>
      </w:r>
    </w:p>
    <w:p w:rsidR="005324B6" w:rsidRPr="005A0124" w:rsidRDefault="005324B6" w:rsidP="005324B6">
      <w:pPr>
        <w:tabs>
          <w:tab w:val="left" w:pos="1800"/>
        </w:tabs>
        <w:spacing w:after="0" w:line="480" w:lineRule="auto"/>
        <w:rPr>
          <w:rFonts w:ascii="Times New Roman" w:hAnsi="Times New Roman" w:cs="Times New Roman"/>
          <w:sz w:val="20"/>
          <w:szCs w:val="20"/>
        </w:rPr>
      </w:pPr>
    </w:p>
    <w:p w:rsidR="005324B6" w:rsidRDefault="005324B6" w:rsidP="005324B6">
      <w:pPr>
        <w:spacing w:after="0" w:line="276" w:lineRule="auto"/>
        <w:jc w:val="center"/>
        <w:rPr>
          <w:rFonts w:ascii="Times New Roman" w:hAnsi="Times New Roman" w:cs="Times New Roman"/>
          <w:b/>
          <w:i/>
          <w:sz w:val="24"/>
          <w:szCs w:val="24"/>
        </w:rPr>
      </w:pPr>
      <w:r>
        <w:rPr>
          <w:rFonts w:ascii="Times New Roman" w:hAnsi="Times New Roman" w:cs="Times New Roman"/>
          <w:b/>
          <w:sz w:val="24"/>
          <w:szCs w:val="24"/>
        </w:rPr>
        <w:t>Gambar 2.2</w:t>
      </w:r>
      <w:r w:rsidRPr="005A0124">
        <w:rPr>
          <w:rFonts w:ascii="Times New Roman" w:hAnsi="Times New Roman" w:cs="Times New Roman"/>
          <w:b/>
          <w:sz w:val="24"/>
          <w:szCs w:val="24"/>
        </w:rPr>
        <w:t xml:space="preserve"> Skema </w:t>
      </w:r>
      <w:r w:rsidR="009B1CA4">
        <w:rPr>
          <w:rFonts w:ascii="Times New Roman" w:hAnsi="Times New Roman" w:cs="Times New Roman"/>
          <w:b/>
          <w:i/>
          <w:sz w:val="24"/>
          <w:szCs w:val="24"/>
        </w:rPr>
        <w:t>I</w:t>
      </w:r>
      <w:r w:rsidRPr="005A0124">
        <w:rPr>
          <w:rFonts w:ascii="Times New Roman" w:hAnsi="Times New Roman" w:cs="Times New Roman"/>
          <w:b/>
          <w:i/>
          <w:sz w:val="24"/>
          <w:szCs w:val="24"/>
        </w:rPr>
        <w:t>stishna’</w:t>
      </w:r>
    </w:p>
    <w:p w:rsidR="005324B6" w:rsidRDefault="005324B6" w:rsidP="005324B6">
      <w:pPr>
        <w:spacing w:after="0" w:line="276" w:lineRule="auto"/>
        <w:jc w:val="center"/>
        <w:rPr>
          <w:rFonts w:ascii="Times New Roman" w:hAnsi="Times New Roman" w:cs="Times New Roman"/>
          <w:b/>
          <w:sz w:val="24"/>
          <w:szCs w:val="24"/>
        </w:rPr>
      </w:pPr>
      <w:r w:rsidRPr="00636C21">
        <w:rPr>
          <w:rFonts w:ascii="Times New Roman" w:hAnsi="Times New Roman" w:cs="Times New Roman"/>
          <w:b/>
          <w:sz w:val="24"/>
          <w:szCs w:val="24"/>
        </w:rPr>
        <w:t>Sumber : Antonio</w:t>
      </w:r>
      <w:r w:rsidR="00C80E64">
        <w:rPr>
          <w:rFonts w:ascii="Times New Roman" w:hAnsi="Times New Roman" w:cs="Times New Roman"/>
          <w:b/>
          <w:sz w:val="24"/>
          <w:szCs w:val="24"/>
        </w:rPr>
        <w:t xml:space="preserve"> (2011</w:t>
      </w:r>
      <w:r>
        <w:rPr>
          <w:rFonts w:ascii="Times New Roman" w:hAnsi="Times New Roman" w:cs="Times New Roman"/>
          <w:b/>
          <w:sz w:val="24"/>
          <w:szCs w:val="24"/>
        </w:rPr>
        <w:t>:115)</w:t>
      </w:r>
    </w:p>
    <w:p w:rsidR="005324B6" w:rsidRDefault="005324B6" w:rsidP="005324B6">
      <w:pPr>
        <w:spacing w:after="0" w:line="276" w:lineRule="auto"/>
        <w:jc w:val="center"/>
        <w:rPr>
          <w:rFonts w:ascii="Times New Roman" w:hAnsi="Times New Roman" w:cs="Times New Roman"/>
          <w:b/>
          <w:sz w:val="24"/>
          <w:szCs w:val="24"/>
        </w:rPr>
      </w:pPr>
    </w:p>
    <w:p w:rsidR="00CE22A5" w:rsidRDefault="00CE22A5" w:rsidP="005324B6">
      <w:pPr>
        <w:spacing w:after="0" w:line="276" w:lineRule="auto"/>
        <w:jc w:val="center"/>
        <w:rPr>
          <w:rFonts w:ascii="Times New Roman" w:hAnsi="Times New Roman" w:cs="Times New Roman"/>
          <w:b/>
          <w:sz w:val="24"/>
          <w:szCs w:val="24"/>
        </w:rPr>
      </w:pPr>
    </w:p>
    <w:p w:rsidR="005324B6" w:rsidRPr="008275ED" w:rsidRDefault="005324B6" w:rsidP="001201B9">
      <w:pPr>
        <w:spacing w:after="0" w:line="480" w:lineRule="auto"/>
        <w:jc w:val="both"/>
        <w:rPr>
          <w:rFonts w:ascii="Times New Roman" w:hAnsi="Times New Roman" w:cs="Times New Roman"/>
          <w:b/>
          <w:sz w:val="24"/>
          <w:szCs w:val="24"/>
        </w:rPr>
      </w:pPr>
      <w:r w:rsidRPr="005A0124">
        <w:rPr>
          <w:rFonts w:ascii="Times New Roman" w:hAnsi="Times New Roman" w:cs="Times New Roman"/>
          <w:sz w:val="24"/>
          <w:szCs w:val="24"/>
        </w:rPr>
        <w:t>Keterangan :</w:t>
      </w:r>
    </w:p>
    <w:p w:rsidR="005324B6" w:rsidRDefault="005324B6" w:rsidP="005324B6">
      <w:pPr>
        <w:numPr>
          <w:ilvl w:val="0"/>
          <w:numId w:val="40"/>
        </w:numPr>
        <w:spacing w:after="0" w:line="480" w:lineRule="auto"/>
        <w:ind w:left="700"/>
        <w:contextualSpacing/>
        <w:jc w:val="both"/>
        <w:rPr>
          <w:rFonts w:ascii="Times New Roman" w:hAnsi="Times New Roman" w:cs="Times New Roman"/>
          <w:sz w:val="24"/>
          <w:szCs w:val="24"/>
        </w:rPr>
      </w:pPr>
      <w:r>
        <w:rPr>
          <w:rFonts w:ascii="Times New Roman" w:hAnsi="Times New Roman" w:cs="Times New Roman"/>
          <w:sz w:val="24"/>
          <w:szCs w:val="24"/>
        </w:rPr>
        <w:t>Nasabah memesan barang kepada bank selaku penjual. Dalam pemesanan barang telah dijelaskan spesifikasinya, sehingga bank syariah akan menyediakan barang sesuai dengan pesanan nasabah.</w:t>
      </w:r>
    </w:p>
    <w:p w:rsidR="005324B6" w:rsidRDefault="005324B6" w:rsidP="005324B6">
      <w:pPr>
        <w:numPr>
          <w:ilvl w:val="0"/>
          <w:numId w:val="40"/>
        </w:numPr>
        <w:spacing w:after="0" w:line="480" w:lineRule="auto"/>
        <w:ind w:left="700"/>
        <w:contextualSpacing/>
        <w:jc w:val="both"/>
        <w:rPr>
          <w:rFonts w:ascii="Times New Roman" w:hAnsi="Times New Roman" w:cs="Times New Roman"/>
          <w:sz w:val="24"/>
          <w:szCs w:val="24"/>
        </w:rPr>
      </w:pPr>
      <w:r>
        <w:rPr>
          <w:rFonts w:ascii="Times New Roman" w:hAnsi="Times New Roman" w:cs="Times New Roman"/>
          <w:sz w:val="24"/>
          <w:szCs w:val="24"/>
        </w:rPr>
        <w:t>Setelah menerima pesanan nasabah, maka bank syariah segera memesan berang kepada pembuat atau produsen. Produsen membuat barang sesuai pesanan bank syariah.</w:t>
      </w:r>
    </w:p>
    <w:p w:rsidR="005324B6" w:rsidRDefault="005324B6" w:rsidP="005324B6">
      <w:pPr>
        <w:numPr>
          <w:ilvl w:val="0"/>
          <w:numId w:val="40"/>
        </w:numPr>
        <w:spacing w:after="0" w:line="480" w:lineRule="auto"/>
        <w:ind w:left="700"/>
        <w:contextualSpacing/>
        <w:jc w:val="both"/>
        <w:rPr>
          <w:rFonts w:ascii="Times New Roman" w:hAnsi="Times New Roman" w:cs="Times New Roman"/>
          <w:sz w:val="24"/>
          <w:szCs w:val="24"/>
        </w:rPr>
      </w:pPr>
      <w:r>
        <w:rPr>
          <w:rFonts w:ascii="Times New Roman" w:hAnsi="Times New Roman" w:cs="Times New Roman"/>
          <w:sz w:val="24"/>
          <w:szCs w:val="24"/>
        </w:rPr>
        <w:t>Bank menjual barang kepada pembeli atau pemesan dengan harga sesuai kesepakatan.</w:t>
      </w:r>
    </w:p>
    <w:p w:rsidR="005324B6" w:rsidRPr="005A0124" w:rsidRDefault="005324B6" w:rsidP="005324B6">
      <w:pPr>
        <w:numPr>
          <w:ilvl w:val="0"/>
          <w:numId w:val="40"/>
        </w:numPr>
        <w:spacing w:after="0" w:line="480" w:lineRule="auto"/>
        <w:ind w:left="700"/>
        <w:contextualSpacing/>
        <w:jc w:val="both"/>
        <w:rPr>
          <w:rFonts w:ascii="Times New Roman" w:hAnsi="Times New Roman" w:cs="Times New Roman"/>
          <w:sz w:val="24"/>
          <w:szCs w:val="24"/>
        </w:rPr>
      </w:pPr>
      <w:r>
        <w:rPr>
          <w:rFonts w:ascii="Times New Roman" w:hAnsi="Times New Roman" w:cs="Times New Roman"/>
          <w:sz w:val="24"/>
          <w:szCs w:val="24"/>
        </w:rPr>
        <w:lastRenderedPageBreak/>
        <w:t>Setelah barang selesai dibuat, maka diserahkan oleh produsen kepada nasabah atas perintah bank.</w:t>
      </w:r>
    </w:p>
    <w:p w:rsidR="005324B6" w:rsidRDefault="005324B6" w:rsidP="001201B9">
      <w:pPr>
        <w:spacing w:after="0" w:line="480" w:lineRule="auto"/>
        <w:ind w:firstLine="700"/>
        <w:jc w:val="both"/>
        <w:rPr>
          <w:rFonts w:ascii="Times New Roman" w:hAnsi="Times New Roman" w:cs="Times New Roman"/>
          <w:sz w:val="24"/>
          <w:szCs w:val="24"/>
        </w:rPr>
      </w:pPr>
      <w:r w:rsidRPr="005A0124">
        <w:rPr>
          <w:rFonts w:ascii="Times New Roman" w:hAnsi="Times New Roman" w:cs="Times New Roman"/>
          <w:sz w:val="24"/>
          <w:szCs w:val="24"/>
        </w:rPr>
        <w:t xml:space="preserve">Maksudnya, nasabah mengajukan pembiayaan </w:t>
      </w:r>
      <w:r w:rsidRPr="005A0124">
        <w:rPr>
          <w:rFonts w:ascii="Times New Roman" w:hAnsi="Times New Roman" w:cs="Times New Roman"/>
          <w:i/>
          <w:sz w:val="24"/>
          <w:szCs w:val="24"/>
        </w:rPr>
        <w:t xml:space="preserve">Bai’ Al-istishna’ </w:t>
      </w:r>
      <w:r w:rsidRPr="005A0124">
        <w:rPr>
          <w:rFonts w:ascii="Times New Roman" w:hAnsi="Times New Roman" w:cs="Times New Roman"/>
          <w:sz w:val="24"/>
          <w:szCs w:val="24"/>
        </w:rPr>
        <w:t>kepa</w:t>
      </w:r>
      <w:r>
        <w:rPr>
          <w:rFonts w:ascii="Times New Roman" w:hAnsi="Times New Roman" w:cs="Times New Roman"/>
          <w:sz w:val="24"/>
          <w:szCs w:val="24"/>
        </w:rPr>
        <w:t xml:space="preserve">da bank sehingga terjadilah </w:t>
      </w:r>
      <w:r w:rsidRPr="005A0124">
        <w:rPr>
          <w:rFonts w:ascii="Times New Roman" w:hAnsi="Times New Roman" w:cs="Times New Roman"/>
          <w:sz w:val="24"/>
          <w:szCs w:val="24"/>
        </w:rPr>
        <w:t xml:space="preserve">perjanjian pembiayaan </w:t>
      </w:r>
      <w:r w:rsidRPr="005A0124">
        <w:rPr>
          <w:rFonts w:ascii="Times New Roman" w:hAnsi="Times New Roman" w:cs="Times New Roman"/>
          <w:i/>
          <w:sz w:val="24"/>
          <w:szCs w:val="24"/>
        </w:rPr>
        <w:t>Bai’ Al-istishna’</w:t>
      </w:r>
      <w:r w:rsidRPr="005A0124">
        <w:rPr>
          <w:rFonts w:ascii="Times New Roman" w:hAnsi="Times New Roman" w:cs="Times New Roman"/>
          <w:sz w:val="24"/>
          <w:szCs w:val="24"/>
        </w:rPr>
        <w:t xml:space="preserve"> antara nasabah dengan pihak bank. Kemudian nasabah membayar uang muka kepada pihak bank apabila kesepakatannya seperti itu. Lalu pihak bank menghubungi pihak pemasok dan melakukan suatu akad perjanjian antara pihak bank dengan pihak pemasok. Kemudian pihak bank mencairan dana kepada kontraktor untuk mempersiapkan kebutuhan nasabah. Sementara tiap bulan pihak pemasok harus menyerahkan dokumen presentase/</w:t>
      </w:r>
      <w:r w:rsidRPr="005A0124">
        <w:rPr>
          <w:rFonts w:ascii="Times New Roman" w:hAnsi="Times New Roman" w:cs="Times New Roman"/>
          <w:i/>
          <w:sz w:val="24"/>
          <w:szCs w:val="24"/>
        </w:rPr>
        <w:t xml:space="preserve">progress </w:t>
      </w:r>
      <w:r w:rsidRPr="005A0124">
        <w:rPr>
          <w:rFonts w:ascii="Times New Roman" w:hAnsi="Times New Roman" w:cs="Times New Roman"/>
          <w:sz w:val="24"/>
          <w:szCs w:val="24"/>
        </w:rPr>
        <w:t>penyelesaian kepada nasabah, sementara nasabah tetap membayar angsurannya tiap bulan kepada pihak bank. Setelah pihak pemasok menyelesaikan barang pesanan, maka pihak pemasok menyerahkannya langsung kepada nasabah. Kemudi</w:t>
      </w:r>
      <w:r>
        <w:rPr>
          <w:rFonts w:ascii="Times New Roman" w:hAnsi="Times New Roman" w:cs="Times New Roman"/>
          <w:sz w:val="24"/>
          <w:szCs w:val="24"/>
        </w:rPr>
        <w:t>an diharapkan kepada nasabah a</w:t>
      </w:r>
      <w:r w:rsidRPr="005A0124">
        <w:rPr>
          <w:rFonts w:ascii="Times New Roman" w:hAnsi="Times New Roman" w:cs="Times New Roman"/>
          <w:sz w:val="24"/>
          <w:szCs w:val="24"/>
        </w:rPr>
        <w:t>gar melunasi angsurannya secepat mungkin.</w:t>
      </w:r>
    </w:p>
    <w:p w:rsidR="005324B6" w:rsidRDefault="005324B6" w:rsidP="005324B6">
      <w:pPr>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sz w:val="24"/>
          <w:szCs w:val="24"/>
        </w:rPr>
      </w:pPr>
      <w:r w:rsidRPr="008275ED">
        <w:rPr>
          <w:rFonts w:ascii="Times New Roman" w:hAnsi="Times New Roman" w:cs="Times New Roman"/>
          <w:b/>
          <w:sz w:val="24"/>
          <w:szCs w:val="24"/>
        </w:rPr>
        <w:t>2.1.5</w:t>
      </w:r>
      <w:r w:rsidRPr="008275ED">
        <w:rPr>
          <w:rFonts w:ascii="Times New Roman" w:hAnsi="Times New Roman" w:cs="Times New Roman"/>
          <w:b/>
          <w:sz w:val="24"/>
          <w:szCs w:val="24"/>
        </w:rPr>
        <w:tab/>
        <w:t xml:space="preserve">Pengertian </w:t>
      </w:r>
      <w:r w:rsidRPr="00EB7F45">
        <w:rPr>
          <w:rFonts w:ascii="Times New Roman" w:hAnsi="Times New Roman" w:cs="Times New Roman"/>
          <w:b/>
          <w:i/>
          <w:sz w:val="24"/>
          <w:szCs w:val="24"/>
        </w:rPr>
        <w:t>Profitabilitas</w:t>
      </w:r>
    </w:p>
    <w:p w:rsidR="003F132C" w:rsidRPr="00B245B4"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B245B4">
        <w:rPr>
          <w:rFonts w:ascii="Times New Roman" w:hAnsi="Times New Roman" w:cs="Times New Roman"/>
          <w:sz w:val="24"/>
          <w:szCs w:val="24"/>
        </w:rPr>
        <w:t xml:space="preserve">Menurut </w:t>
      </w:r>
      <w:r w:rsidR="003F132C">
        <w:rPr>
          <w:rFonts w:ascii="Times New Roman" w:hAnsi="Times New Roman" w:cs="Times New Roman"/>
          <w:sz w:val="24"/>
          <w:szCs w:val="24"/>
        </w:rPr>
        <w:t xml:space="preserve">Supriyanto (2018:136) </w:t>
      </w:r>
      <w:r w:rsidR="003F132C" w:rsidRPr="003F132C">
        <w:rPr>
          <w:rFonts w:ascii="Times New Roman" w:hAnsi="Times New Roman" w:cs="Times New Roman"/>
          <w:i/>
          <w:sz w:val="24"/>
          <w:szCs w:val="24"/>
        </w:rPr>
        <w:t>p</w:t>
      </w:r>
      <w:r w:rsidR="00B245B4" w:rsidRPr="003F132C">
        <w:rPr>
          <w:rFonts w:ascii="Times New Roman" w:hAnsi="Times New Roman" w:cs="Times New Roman"/>
          <w:i/>
          <w:sz w:val="24"/>
          <w:szCs w:val="24"/>
        </w:rPr>
        <w:t>rofitabilitas</w:t>
      </w:r>
      <w:r w:rsidR="00B245B4">
        <w:rPr>
          <w:rFonts w:ascii="Times New Roman" w:hAnsi="Times New Roman" w:cs="Times New Roman"/>
          <w:sz w:val="24"/>
          <w:szCs w:val="24"/>
        </w:rPr>
        <w:t xml:space="preserve"> merupakan kemampuan yang dicapai oleh perusahaan dalam satu periode tertentu. Rasio ini digunakan untuk menilai beberapa aspek tertentu dari operasi perusahaan.</w:t>
      </w:r>
    </w:p>
    <w:p w:rsidR="005324B6" w:rsidRDefault="005324B6" w:rsidP="00B245B4">
      <w:pPr>
        <w:spacing w:after="0" w:line="480" w:lineRule="auto"/>
        <w:ind w:firstLine="720"/>
        <w:jc w:val="both"/>
        <w:rPr>
          <w:rFonts w:ascii="Times New Roman" w:hAnsi="Times New Roman" w:cs="Times New Roman"/>
          <w:sz w:val="24"/>
          <w:szCs w:val="24"/>
        </w:rPr>
      </w:pPr>
      <w:r w:rsidRPr="00EB7F45">
        <w:rPr>
          <w:rFonts w:ascii="Times New Roman" w:hAnsi="Times New Roman" w:cs="Times New Roman"/>
          <w:i/>
          <w:sz w:val="24"/>
          <w:szCs w:val="24"/>
        </w:rPr>
        <w:t>Profitabilitas</w:t>
      </w:r>
      <w:r w:rsidR="00B245B4">
        <w:rPr>
          <w:rFonts w:ascii="Times New Roman" w:hAnsi="Times New Roman" w:cs="Times New Roman"/>
          <w:sz w:val="24"/>
          <w:szCs w:val="24"/>
        </w:rPr>
        <w:t xml:space="preserve"> </w:t>
      </w:r>
      <w:r>
        <w:rPr>
          <w:rFonts w:ascii="Times New Roman" w:hAnsi="Times New Roman" w:cs="Times New Roman"/>
          <w:sz w:val="24"/>
          <w:szCs w:val="24"/>
        </w:rPr>
        <w:t xml:space="preserve">suatu perusahaan atau badan usaha menunjukan kemampuan perusahaan untuk menghasilkan laba. </w:t>
      </w:r>
      <w:r w:rsidRPr="00EB7F45">
        <w:rPr>
          <w:rFonts w:ascii="Times New Roman" w:hAnsi="Times New Roman" w:cs="Times New Roman"/>
          <w:i/>
          <w:sz w:val="24"/>
          <w:szCs w:val="24"/>
        </w:rPr>
        <w:t>Profitabilitas</w:t>
      </w:r>
      <w:r>
        <w:rPr>
          <w:rFonts w:ascii="Times New Roman" w:hAnsi="Times New Roman" w:cs="Times New Roman"/>
          <w:sz w:val="24"/>
          <w:szCs w:val="24"/>
        </w:rPr>
        <w:t xml:space="preserve"> mempunyai arti yang penting bagi perusahaan yaitu bahwa </w:t>
      </w:r>
      <w:r w:rsidRPr="00EB7F45">
        <w:rPr>
          <w:rFonts w:ascii="Times New Roman" w:hAnsi="Times New Roman" w:cs="Times New Roman"/>
          <w:i/>
          <w:sz w:val="24"/>
          <w:szCs w:val="24"/>
        </w:rPr>
        <w:t>profitabilitas</w:t>
      </w:r>
      <w:r>
        <w:rPr>
          <w:rFonts w:ascii="Times New Roman" w:hAnsi="Times New Roman" w:cs="Times New Roman"/>
          <w:sz w:val="24"/>
          <w:szCs w:val="24"/>
        </w:rPr>
        <w:t xml:space="preserve"> dapat mencerminkan kemampuan perusahaan dalam menghasilkan keuntungan maka dengan demikian tingkat </w:t>
      </w:r>
      <w:r w:rsidRPr="00EB7F45">
        <w:rPr>
          <w:rFonts w:ascii="Times New Roman" w:hAnsi="Times New Roman" w:cs="Times New Roman"/>
          <w:i/>
          <w:sz w:val="24"/>
          <w:szCs w:val="24"/>
        </w:rPr>
        <w:lastRenderedPageBreak/>
        <w:t>profitabilitas</w:t>
      </w:r>
      <w:r>
        <w:rPr>
          <w:rFonts w:ascii="Times New Roman" w:hAnsi="Times New Roman" w:cs="Times New Roman"/>
          <w:sz w:val="24"/>
          <w:szCs w:val="24"/>
        </w:rPr>
        <w:t xml:space="preserve"> yang tinggi merupakan pencerminan efisiensi yang tinggi (Syafri, 2009:304). </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3F132C">
        <w:rPr>
          <w:rFonts w:ascii="Times New Roman" w:hAnsi="Times New Roman" w:cs="Times New Roman"/>
          <w:sz w:val="24"/>
          <w:szCs w:val="24"/>
        </w:rPr>
        <w:t xml:space="preserve">Adapun </w:t>
      </w:r>
      <w:r>
        <w:rPr>
          <w:rFonts w:ascii="Times New Roman" w:hAnsi="Times New Roman" w:cs="Times New Roman"/>
          <w:sz w:val="24"/>
          <w:szCs w:val="24"/>
        </w:rPr>
        <w:t xml:space="preserve">Menurut </w:t>
      </w:r>
      <w:r w:rsidR="00C93034">
        <w:rPr>
          <w:rFonts w:ascii="Times New Roman" w:hAnsi="Times New Roman" w:cs="Times New Roman"/>
          <w:sz w:val="24"/>
          <w:szCs w:val="24"/>
        </w:rPr>
        <w:t xml:space="preserve">Antonio (2005:204) </w:t>
      </w:r>
      <w:r w:rsidR="00C93034" w:rsidRPr="00C93034">
        <w:rPr>
          <w:rFonts w:ascii="Times New Roman" w:hAnsi="Times New Roman" w:cs="Times New Roman"/>
          <w:i/>
          <w:sz w:val="24"/>
          <w:szCs w:val="24"/>
        </w:rPr>
        <w:t>profitabilitas</w:t>
      </w:r>
      <w:r w:rsidR="00C93034">
        <w:rPr>
          <w:rFonts w:ascii="Times New Roman" w:hAnsi="Times New Roman" w:cs="Times New Roman"/>
          <w:sz w:val="24"/>
          <w:szCs w:val="24"/>
        </w:rPr>
        <w:t xml:space="preserve"> adalah kenaikan kotor dalam asset atau penurunan </w:t>
      </w:r>
      <w:r w:rsidR="00C93034" w:rsidRPr="00C93034">
        <w:rPr>
          <w:rFonts w:ascii="Times New Roman" w:hAnsi="Times New Roman" w:cs="Times New Roman"/>
          <w:i/>
          <w:sz w:val="24"/>
          <w:szCs w:val="24"/>
        </w:rPr>
        <w:t>liabilities</w:t>
      </w:r>
      <w:r w:rsidR="00C93034">
        <w:rPr>
          <w:rFonts w:ascii="Times New Roman" w:hAnsi="Times New Roman" w:cs="Times New Roman"/>
          <w:sz w:val="24"/>
          <w:szCs w:val="24"/>
        </w:rPr>
        <w:t xml:space="preserve"> atau gabungan dari keduanya selama periode yang dipilih oleh pernyataan pendapa</w:t>
      </w:r>
      <w:r w:rsidR="0091549D">
        <w:rPr>
          <w:rFonts w:ascii="Times New Roman" w:hAnsi="Times New Roman" w:cs="Times New Roman"/>
          <w:sz w:val="24"/>
          <w:szCs w:val="24"/>
        </w:rPr>
        <w:t>t</w:t>
      </w:r>
      <w:r w:rsidR="00C93034">
        <w:rPr>
          <w:rFonts w:ascii="Times New Roman" w:hAnsi="Times New Roman" w:cs="Times New Roman"/>
          <w:sz w:val="24"/>
          <w:szCs w:val="24"/>
        </w:rPr>
        <w:t xml:space="preserve"> yang berakibat dari investasi yang halal, perdagangan, memberikan jasa, atau aktivitas lain yang bertujuan meraih keuntungan, seperti manajemen rekening investasi terbatas.</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beberapa pengertian diatas dapat disimpulkan bahwa rasio </w:t>
      </w:r>
      <w:r w:rsidRPr="00B245B4">
        <w:rPr>
          <w:rFonts w:ascii="Times New Roman" w:hAnsi="Times New Roman" w:cs="Times New Roman"/>
          <w:i/>
          <w:sz w:val="24"/>
          <w:szCs w:val="24"/>
        </w:rPr>
        <w:t>profitabilitas</w:t>
      </w:r>
      <w:r>
        <w:rPr>
          <w:rFonts w:ascii="Times New Roman" w:hAnsi="Times New Roman" w:cs="Times New Roman"/>
          <w:sz w:val="24"/>
          <w:szCs w:val="24"/>
        </w:rPr>
        <w:t xml:space="preserve"> adalah rasio untuk mengukur tingkat efektivitas pengelolaan (manajemen) perusahaan yang ditunjukan oleh jumlah keuntungan yang dihasilkan dari penjualan dan investasi. Intinya adalah penggunaan rasio ini untuk menunjukan efisiensi perusahaan.</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rsidR="005324B6" w:rsidRDefault="005324B6" w:rsidP="005324B6">
      <w:pPr>
        <w:spacing w:after="0" w:line="480" w:lineRule="auto"/>
        <w:jc w:val="both"/>
        <w:rPr>
          <w:rFonts w:ascii="Times New Roman" w:hAnsi="Times New Roman" w:cs="Times New Roman"/>
          <w:b/>
          <w:i/>
          <w:sz w:val="24"/>
          <w:szCs w:val="24"/>
        </w:rPr>
      </w:pPr>
      <w:r w:rsidRPr="00EB7F45">
        <w:rPr>
          <w:rFonts w:ascii="Times New Roman" w:hAnsi="Times New Roman" w:cs="Times New Roman"/>
          <w:b/>
          <w:sz w:val="24"/>
          <w:szCs w:val="24"/>
        </w:rPr>
        <w:t>2.1.5.1</w:t>
      </w:r>
      <w:r w:rsidRPr="00EB7F45">
        <w:rPr>
          <w:rFonts w:ascii="Times New Roman" w:hAnsi="Times New Roman" w:cs="Times New Roman"/>
          <w:b/>
          <w:sz w:val="24"/>
          <w:szCs w:val="24"/>
        </w:rPr>
        <w:tab/>
        <w:t>Jenis-Jenis</w:t>
      </w:r>
      <w:r>
        <w:rPr>
          <w:rFonts w:ascii="Times New Roman" w:hAnsi="Times New Roman" w:cs="Times New Roman"/>
          <w:b/>
          <w:sz w:val="24"/>
          <w:szCs w:val="24"/>
        </w:rPr>
        <w:t xml:space="preserve"> Rasio</w:t>
      </w:r>
      <w:r w:rsidRPr="00EB7F45">
        <w:rPr>
          <w:rFonts w:ascii="Times New Roman" w:hAnsi="Times New Roman" w:cs="Times New Roman"/>
          <w:b/>
          <w:sz w:val="24"/>
          <w:szCs w:val="24"/>
        </w:rPr>
        <w:t xml:space="preserve"> </w:t>
      </w:r>
      <w:r w:rsidRPr="00EB7F45">
        <w:rPr>
          <w:rFonts w:ascii="Times New Roman" w:hAnsi="Times New Roman" w:cs="Times New Roman"/>
          <w:b/>
          <w:i/>
          <w:sz w:val="24"/>
          <w:szCs w:val="24"/>
        </w:rPr>
        <w:t>Profitabilitas</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Dalam prakteknya, jenis-jenis rasio </w:t>
      </w:r>
      <w:r w:rsidRPr="00C93034">
        <w:rPr>
          <w:rFonts w:ascii="Times New Roman" w:hAnsi="Times New Roman" w:cs="Times New Roman"/>
          <w:i/>
          <w:sz w:val="24"/>
          <w:szCs w:val="24"/>
        </w:rPr>
        <w:t>profitabilitas</w:t>
      </w:r>
      <w:r>
        <w:rPr>
          <w:rFonts w:ascii="Times New Roman" w:hAnsi="Times New Roman" w:cs="Times New Roman"/>
          <w:sz w:val="24"/>
          <w:szCs w:val="24"/>
        </w:rPr>
        <w:t xml:space="preserve"> yang dapat digunakan menurut Kasmir (2013:199) adalah:</w:t>
      </w:r>
    </w:p>
    <w:p w:rsidR="005324B6" w:rsidRDefault="005324B6" w:rsidP="005324B6">
      <w:pPr>
        <w:pStyle w:val="ListParagraph"/>
        <w:numPr>
          <w:ilvl w:val="0"/>
          <w:numId w:val="46"/>
        </w:numPr>
        <w:spacing w:after="0" w:line="480" w:lineRule="auto"/>
        <w:ind w:left="700"/>
        <w:jc w:val="both"/>
        <w:rPr>
          <w:rFonts w:ascii="Times New Roman" w:hAnsi="Times New Roman" w:cs="Times New Roman"/>
          <w:sz w:val="24"/>
          <w:szCs w:val="24"/>
        </w:rPr>
      </w:pPr>
      <w:r w:rsidRPr="00A01D10">
        <w:rPr>
          <w:rFonts w:ascii="Times New Roman" w:hAnsi="Times New Roman" w:cs="Times New Roman"/>
          <w:i/>
          <w:sz w:val="24"/>
          <w:szCs w:val="24"/>
        </w:rPr>
        <w:t>Profit Margin</w:t>
      </w:r>
      <w:r>
        <w:rPr>
          <w:rFonts w:ascii="Times New Roman" w:hAnsi="Times New Roman" w:cs="Times New Roman"/>
          <w:sz w:val="24"/>
          <w:szCs w:val="24"/>
        </w:rPr>
        <w:t xml:space="preserve"> (</w:t>
      </w:r>
      <w:r w:rsidRPr="00A01D10">
        <w:rPr>
          <w:rFonts w:ascii="Times New Roman" w:hAnsi="Times New Roman" w:cs="Times New Roman"/>
          <w:i/>
          <w:sz w:val="24"/>
          <w:szCs w:val="24"/>
        </w:rPr>
        <w:t>Profit Margin On Sales</w:t>
      </w:r>
      <w:r>
        <w:rPr>
          <w:rFonts w:ascii="Times New Roman" w:hAnsi="Times New Roman" w:cs="Times New Roman"/>
          <w:sz w:val="24"/>
          <w:szCs w:val="24"/>
        </w:rPr>
        <w:t>)</w:t>
      </w:r>
    </w:p>
    <w:p w:rsidR="005324B6" w:rsidRPr="00A01D10" w:rsidRDefault="005324B6" w:rsidP="006F62B1">
      <w:pPr>
        <w:pStyle w:val="ListParagraph"/>
        <w:spacing w:after="0" w:line="480" w:lineRule="auto"/>
        <w:ind w:left="700"/>
        <w:jc w:val="both"/>
        <w:rPr>
          <w:rFonts w:ascii="Times New Roman" w:hAnsi="Times New Roman" w:cs="Times New Roman"/>
          <w:sz w:val="24"/>
          <w:szCs w:val="24"/>
        </w:rPr>
      </w:pPr>
      <w:r w:rsidRPr="00A01D10">
        <w:rPr>
          <w:rFonts w:ascii="Times New Roman" w:hAnsi="Times New Roman" w:cs="Times New Roman"/>
          <w:i/>
          <w:sz w:val="24"/>
          <w:szCs w:val="24"/>
        </w:rPr>
        <w:t>Profit</w:t>
      </w:r>
      <w:r w:rsidRPr="00A01D10">
        <w:rPr>
          <w:rFonts w:ascii="Times New Roman" w:hAnsi="Times New Roman" w:cs="Times New Roman"/>
          <w:sz w:val="24"/>
          <w:szCs w:val="24"/>
        </w:rPr>
        <w:t xml:space="preserve"> </w:t>
      </w:r>
      <w:r w:rsidRPr="00A01D10">
        <w:rPr>
          <w:rFonts w:ascii="Times New Roman" w:hAnsi="Times New Roman" w:cs="Times New Roman"/>
          <w:i/>
          <w:sz w:val="24"/>
          <w:szCs w:val="24"/>
        </w:rPr>
        <w:t>margin</w:t>
      </w:r>
      <w:r w:rsidRPr="00A01D10">
        <w:rPr>
          <w:rFonts w:ascii="Times New Roman" w:hAnsi="Times New Roman" w:cs="Times New Roman"/>
          <w:sz w:val="24"/>
          <w:szCs w:val="24"/>
        </w:rPr>
        <w:t xml:space="preserve"> </w:t>
      </w:r>
      <w:r w:rsidRPr="008729DA">
        <w:rPr>
          <w:rFonts w:ascii="Times New Roman" w:hAnsi="Times New Roman" w:cs="Times New Roman"/>
          <w:i/>
          <w:sz w:val="24"/>
          <w:szCs w:val="24"/>
        </w:rPr>
        <w:t>on</w:t>
      </w:r>
      <w:r w:rsidRPr="00A01D10">
        <w:rPr>
          <w:rFonts w:ascii="Times New Roman" w:hAnsi="Times New Roman" w:cs="Times New Roman"/>
          <w:sz w:val="24"/>
          <w:szCs w:val="24"/>
        </w:rPr>
        <w:t xml:space="preserve"> </w:t>
      </w:r>
      <w:r w:rsidRPr="008729DA">
        <w:rPr>
          <w:rFonts w:ascii="Times New Roman" w:hAnsi="Times New Roman" w:cs="Times New Roman"/>
          <w:i/>
          <w:sz w:val="24"/>
          <w:szCs w:val="24"/>
        </w:rPr>
        <w:t>sales</w:t>
      </w:r>
      <w:r w:rsidRPr="00A01D10">
        <w:rPr>
          <w:rFonts w:ascii="Times New Roman" w:hAnsi="Times New Roman" w:cs="Times New Roman"/>
          <w:sz w:val="24"/>
          <w:szCs w:val="24"/>
        </w:rPr>
        <w:t xml:space="preserve"> atau rasio </w:t>
      </w:r>
      <w:r w:rsidRPr="00A01D10">
        <w:rPr>
          <w:rFonts w:ascii="Times New Roman" w:hAnsi="Times New Roman" w:cs="Times New Roman"/>
          <w:i/>
          <w:sz w:val="24"/>
          <w:szCs w:val="24"/>
        </w:rPr>
        <w:t>profit</w:t>
      </w:r>
      <w:r w:rsidRPr="00A01D10">
        <w:rPr>
          <w:rFonts w:ascii="Times New Roman" w:hAnsi="Times New Roman" w:cs="Times New Roman"/>
          <w:sz w:val="24"/>
          <w:szCs w:val="24"/>
        </w:rPr>
        <w:t xml:space="preserve"> </w:t>
      </w:r>
      <w:r w:rsidRPr="00A01D10">
        <w:rPr>
          <w:rFonts w:ascii="Times New Roman" w:hAnsi="Times New Roman" w:cs="Times New Roman"/>
          <w:i/>
          <w:sz w:val="24"/>
          <w:szCs w:val="24"/>
        </w:rPr>
        <w:t>margin</w:t>
      </w:r>
      <w:r w:rsidRPr="00A01D10">
        <w:rPr>
          <w:rFonts w:ascii="Times New Roman" w:hAnsi="Times New Roman" w:cs="Times New Roman"/>
          <w:sz w:val="24"/>
          <w:szCs w:val="24"/>
        </w:rPr>
        <w:t xml:space="preserve"> atau </w:t>
      </w:r>
      <w:r w:rsidRPr="00A01D10">
        <w:rPr>
          <w:rFonts w:ascii="Times New Roman" w:hAnsi="Times New Roman" w:cs="Times New Roman"/>
          <w:i/>
          <w:sz w:val="24"/>
          <w:szCs w:val="24"/>
        </w:rPr>
        <w:t>margin</w:t>
      </w:r>
      <w:r w:rsidRPr="00A01D10">
        <w:rPr>
          <w:rFonts w:ascii="Times New Roman" w:hAnsi="Times New Roman" w:cs="Times New Roman"/>
          <w:sz w:val="24"/>
          <w:szCs w:val="24"/>
        </w:rPr>
        <w:t xml:space="preserve"> laba atas penjualan merupakan salah satu rasio yang digunakan untuk mengukur </w:t>
      </w:r>
      <w:r w:rsidRPr="00A01D10">
        <w:rPr>
          <w:rFonts w:ascii="Times New Roman" w:hAnsi="Times New Roman" w:cs="Times New Roman"/>
          <w:i/>
          <w:sz w:val="24"/>
          <w:szCs w:val="24"/>
        </w:rPr>
        <w:t>margin</w:t>
      </w:r>
      <w:r w:rsidRPr="00A01D10">
        <w:rPr>
          <w:rFonts w:ascii="Times New Roman" w:hAnsi="Times New Roman" w:cs="Times New Roman"/>
          <w:sz w:val="24"/>
          <w:szCs w:val="24"/>
        </w:rPr>
        <w:t xml:space="preserve"> laba atas penjualan.</w:t>
      </w:r>
      <w:r w:rsidR="006F62B1">
        <w:rPr>
          <w:rFonts w:ascii="Times New Roman" w:hAnsi="Times New Roman" w:cs="Times New Roman"/>
          <w:sz w:val="24"/>
          <w:szCs w:val="24"/>
        </w:rPr>
        <w:t xml:space="preserve"> </w:t>
      </w:r>
      <w:r>
        <w:rPr>
          <w:rFonts w:ascii="Times New Roman" w:hAnsi="Times New Roman" w:cs="Times New Roman"/>
          <w:sz w:val="24"/>
          <w:szCs w:val="24"/>
        </w:rPr>
        <w:t xml:space="preserve">Terdapat dua rumus untuk mencari </w:t>
      </w:r>
      <w:r w:rsidRPr="00A01D10">
        <w:rPr>
          <w:rFonts w:ascii="Times New Roman" w:hAnsi="Times New Roman" w:cs="Times New Roman"/>
          <w:i/>
          <w:sz w:val="24"/>
          <w:szCs w:val="24"/>
        </w:rPr>
        <w:t>profit</w:t>
      </w:r>
      <w:r>
        <w:rPr>
          <w:rFonts w:ascii="Times New Roman" w:hAnsi="Times New Roman" w:cs="Times New Roman"/>
          <w:sz w:val="24"/>
          <w:szCs w:val="24"/>
        </w:rPr>
        <w:t xml:space="preserve"> </w:t>
      </w:r>
      <w:r w:rsidRPr="00A01D10">
        <w:rPr>
          <w:rFonts w:ascii="Times New Roman" w:hAnsi="Times New Roman" w:cs="Times New Roman"/>
          <w:i/>
          <w:sz w:val="24"/>
          <w:szCs w:val="24"/>
        </w:rPr>
        <w:t>margin</w:t>
      </w:r>
      <w:r>
        <w:rPr>
          <w:rFonts w:ascii="Times New Roman" w:hAnsi="Times New Roman" w:cs="Times New Roman"/>
          <w:sz w:val="24"/>
          <w:szCs w:val="24"/>
        </w:rPr>
        <w:t xml:space="preserve"> menurut Kasmir (2013:199) yaitu sebagai berikut:</w:t>
      </w:r>
    </w:p>
    <w:p w:rsidR="005324B6" w:rsidRDefault="005324B6" w:rsidP="005324B6">
      <w:pPr>
        <w:pStyle w:val="ListParagraph"/>
        <w:numPr>
          <w:ilvl w:val="0"/>
          <w:numId w:val="47"/>
        </w:numPr>
        <w:spacing w:after="0" w:line="480" w:lineRule="auto"/>
        <w:ind w:left="1040"/>
        <w:jc w:val="both"/>
        <w:rPr>
          <w:rFonts w:ascii="Times New Roman" w:hAnsi="Times New Roman" w:cs="Times New Roman"/>
          <w:sz w:val="24"/>
          <w:szCs w:val="24"/>
        </w:rPr>
      </w:pPr>
      <w:r w:rsidRPr="00A01D10">
        <w:rPr>
          <w:rFonts w:ascii="Times New Roman" w:hAnsi="Times New Roman" w:cs="Times New Roman"/>
          <w:i/>
          <w:sz w:val="24"/>
          <w:szCs w:val="24"/>
        </w:rPr>
        <w:t>Gross Profit Margin</w:t>
      </w:r>
      <w:r w:rsidRPr="00A01D10">
        <w:rPr>
          <w:rFonts w:ascii="Times New Roman" w:hAnsi="Times New Roman" w:cs="Times New Roman"/>
          <w:sz w:val="24"/>
          <w:szCs w:val="24"/>
        </w:rPr>
        <w:t xml:space="preserve"> (</w:t>
      </w:r>
      <w:r w:rsidRPr="00A01D10">
        <w:rPr>
          <w:rFonts w:ascii="Times New Roman" w:hAnsi="Times New Roman" w:cs="Times New Roman"/>
          <w:i/>
          <w:sz w:val="24"/>
          <w:szCs w:val="24"/>
        </w:rPr>
        <w:t>Margin</w:t>
      </w:r>
      <w:r w:rsidRPr="00A01D10">
        <w:rPr>
          <w:rFonts w:ascii="Times New Roman" w:hAnsi="Times New Roman" w:cs="Times New Roman"/>
          <w:sz w:val="24"/>
          <w:szCs w:val="24"/>
        </w:rPr>
        <w:t xml:space="preserve"> Laba Kotor)</w:t>
      </w:r>
    </w:p>
    <w:p w:rsidR="005324B6" w:rsidRDefault="005324B6" w:rsidP="005324B6">
      <w:pPr>
        <w:pStyle w:val="ListParagraph"/>
        <w:spacing w:after="0" w:line="480" w:lineRule="auto"/>
        <w:ind w:left="1040"/>
        <w:jc w:val="both"/>
        <w:rPr>
          <w:rFonts w:ascii="Times New Roman" w:hAnsi="Times New Roman" w:cs="Times New Roman"/>
          <w:sz w:val="24"/>
          <w:szCs w:val="24"/>
        </w:rPr>
      </w:pPr>
      <w:r w:rsidRPr="00A01D10">
        <w:rPr>
          <w:rFonts w:ascii="Times New Roman" w:hAnsi="Times New Roman" w:cs="Times New Roman"/>
          <w:i/>
          <w:sz w:val="24"/>
          <w:szCs w:val="24"/>
        </w:rPr>
        <w:t xml:space="preserve">Gross Profit Margin </w:t>
      </w:r>
      <w:r w:rsidRPr="00A01D10">
        <w:rPr>
          <w:rFonts w:ascii="Times New Roman" w:hAnsi="Times New Roman" w:cs="Times New Roman"/>
          <w:sz w:val="24"/>
          <w:szCs w:val="24"/>
        </w:rPr>
        <w:t xml:space="preserve">merupakan rasio yang mengukur efisiensi pengendalian harga pokok atau biaya produksinya, mengindikasikan </w:t>
      </w:r>
      <w:r w:rsidRPr="00A01D10">
        <w:rPr>
          <w:rFonts w:ascii="Times New Roman" w:hAnsi="Times New Roman" w:cs="Times New Roman"/>
          <w:sz w:val="24"/>
          <w:szCs w:val="24"/>
        </w:rPr>
        <w:lastRenderedPageBreak/>
        <w:t>kemampuan perusahaan</w:t>
      </w:r>
      <w:r>
        <w:rPr>
          <w:rFonts w:ascii="Times New Roman" w:hAnsi="Times New Roman" w:cs="Times New Roman"/>
          <w:sz w:val="24"/>
          <w:szCs w:val="24"/>
        </w:rPr>
        <w:t xml:space="preserve"> </w:t>
      </w:r>
      <w:r w:rsidRPr="00A01D10">
        <w:rPr>
          <w:rFonts w:ascii="Times New Roman" w:hAnsi="Times New Roman" w:cs="Times New Roman"/>
          <w:sz w:val="24"/>
          <w:szCs w:val="24"/>
        </w:rPr>
        <w:t>untuk berproduksi secara efisien (Sawir, 2009:18).</w:t>
      </w:r>
    </w:p>
    <w:p w:rsidR="00971155" w:rsidRPr="00A01D10" w:rsidRDefault="00971155" w:rsidP="005324B6">
      <w:pPr>
        <w:pStyle w:val="ListParagraph"/>
        <w:spacing w:after="0" w:line="480" w:lineRule="auto"/>
        <w:ind w:left="1040"/>
        <w:jc w:val="both"/>
        <w:rPr>
          <w:rFonts w:ascii="Times New Roman" w:hAnsi="Times New Roman" w:cs="Times New Roman"/>
          <w:sz w:val="24"/>
          <w:szCs w:val="24"/>
        </w:rPr>
      </w:pPr>
      <w:r>
        <w:rPr>
          <w:rFonts w:ascii="Times New Roman" w:hAnsi="Times New Roman" w:cs="Times New Roman"/>
          <w:i/>
          <w:sz w:val="24"/>
          <w:szCs w:val="24"/>
        </w:rPr>
        <w:t>Net Profit Margin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Gross Profit</m:t>
            </m:r>
          </m:num>
          <m:den>
            <m:r>
              <w:rPr>
                <w:rFonts w:ascii="Cambria Math" w:hAnsi="Cambria Math" w:cs="Times New Roman"/>
                <w:sz w:val="28"/>
                <w:szCs w:val="28"/>
              </w:rPr>
              <m:t>Net Sales</m:t>
            </m:r>
          </m:den>
        </m:f>
      </m:oMath>
    </w:p>
    <w:p w:rsidR="005324B6" w:rsidRDefault="005324B6" w:rsidP="00A83205">
      <w:pPr>
        <w:pStyle w:val="ListParagraph"/>
        <w:spacing w:after="0" w:line="480" w:lineRule="auto"/>
        <w:ind w:left="1040" w:firstLine="400"/>
        <w:jc w:val="both"/>
        <w:rPr>
          <w:rFonts w:ascii="Times New Roman" w:hAnsi="Times New Roman" w:cs="Times New Roman"/>
          <w:sz w:val="24"/>
          <w:szCs w:val="24"/>
        </w:rPr>
      </w:pPr>
      <w:r>
        <w:rPr>
          <w:rFonts w:ascii="Times New Roman" w:hAnsi="Times New Roman" w:cs="Times New Roman"/>
          <w:sz w:val="24"/>
          <w:szCs w:val="24"/>
        </w:rPr>
        <w:t xml:space="preserve">Adapun menurut Syamsuddin (2009:61) </w:t>
      </w:r>
      <w:r w:rsidRPr="00380830">
        <w:rPr>
          <w:rFonts w:ascii="Times New Roman" w:hAnsi="Times New Roman" w:cs="Times New Roman"/>
          <w:i/>
          <w:sz w:val="24"/>
          <w:szCs w:val="24"/>
        </w:rPr>
        <w:t>Gross Profit Margin</w:t>
      </w:r>
      <w:r>
        <w:rPr>
          <w:rFonts w:ascii="Times New Roman" w:hAnsi="Times New Roman" w:cs="Times New Roman"/>
          <w:i/>
          <w:sz w:val="24"/>
          <w:szCs w:val="24"/>
        </w:rPr>
        <w:t xml:space="preserve"> </w:t>
      </w:r>
      <w:r>
        <w:rPr>
          <w:rFonts w:ascii="Times New Roman" w:hAnsi="Times New Roman" w:cs="Times New Roman"/>
          <w:sz w:val="24"/>
          <w:szCs w:val="24"/>
        </w:rPr>
        <w:t xml:space="preserve">merupakan presentase laba kotor dibandingkan dengan </w:t>
      </w:r>
      <w:r w:rsidRPr="008729DA">
        <w:rPr>
          <w:rFonts w:ascii="Times New Roman" w:hAnsi="Times New Roman" w:cs="Times New Roman"/>
          <w:i/>
          <w:sz w:val="24"/>
          <w:szCs w:val="24"/>
        </w:rPr>
        <w:t>sales</w:t>
      </w:r>
      <w:r>
        <w:rPr>
          <w:rFonts w:ascii="Times New Roman" w:hAnsi="Times New Roman" w:cs="Times New Roman"/>
          <w:sz w:val="24"/>
          <w:szCs w:val="24"/>
        </w:rPr>
        <w:t xml:space="preserve">. Semakin besar </w:t>
      </w:r>
      <w:r w:rsidRPr="00380830">
        <w:rPr>
          <w:rFonts w:ascii="Times New Roman" w:hAnsi="Times New Roman" w:cs="Times New Roman"/>
          <w:i/>
          <w:sz w:val="24"/>
          <w:szCs w:val="24"/>
        </w:rPr>
        <w:t>Gross Profit Margin</w:t>
      </w:r>
      <w:r>
        <w:rPr>
          <w:rFonts w:ascii="Times New Roman" w:hAnsi="Times New Roman" w:cs="Times New Roman"/>
          <w:i/>
          <w:sz w:val="24"/>
          <w:szCs w:val="24"/>
        </w:rPr>
        <w:t xml:space="preserve"> </w:t>
      </w:r>
      <w:r>
        <w:rPr>
          <w:rFonts w:ascii="Times New Roman" w:hAnsi="Times New Roman" w:cs="Times New Roman"/>
          <w:sz w:val="24"/>
          <w:szCs w:val="24"/>
        </w:rPr>
        <w:t xml:space="preserve">semakin baik keaadan operasi perusahaan, karena hal ini menunjukan bahwa harga pokok penjualan relatif lebih rendah dibandingkan dengan </w:t>
      </w:r>
      <w:r w:rsidRPr="005253BA">
        <w:rPr>
          <w:rFonts w:ascii="Times New Roman" w:hAnsi="Times New Roman" w:cs="Times New Roman"/>
          <w:i/>
          <w:sz w:val="24"/>
          <w:szCs w:val="24"/>
        </w:rPr>
        <w:t>sales</w:t>
      </w:r>
      <w:r>
        <w:rPr>
          <w:rFonts w:ascii="Times New Roman" w:hAnsi="Times New Roman" w:cs="Times New Roman"/>
          <w:sz w:val="24"/>
          <w:szCs w:val="24"/>
        </w:rPr>
        <w:t xml:space="preserve">, demikian pula sebaliknya, semakin rendah </w:t>
      </w:r>
      <w:r w:rsidRPr="00380830">
        <w:rPr>
          <w:rFonts w:ascii="Times New Roman" w:hAnsi="Times New Roman" w:cs="Times New Roman"/>
          <w:i/>
          <w:sz w:val="24"/>
          <w:szCs w:val="24"/>
        </w:rPr>
        <w:t>Gross Profit Margin</w:t>
      </w:r>
      <w:r>
        <w:rPr>
          <w:rFonts w:ascii="Times New Roman" w:hAnsi="Times New Roman" w:cs="Times New Roman"/>
          <w:sz w:val="24"/>
          <w:szCs w:val="24"/>
        </w:rPr>
        <w:t xml:space="preserve"> semakin kurang baik operasi perusahaan.</w:t>
      </w:r>
    </w:p>
    <w:p w:rsidR="005324B6" w:rsidRDefault="005324B6" w:rsidP="005324B6">
      <w:pPr>
        <w:pStyle w:val="ListParagraph"/>
        <w:numPr>
          <w:ilvl w:val="0"/>
          <w:numId w:val="47"/>
        </w:numPr>
        <w:spacing w:after="0" w:line="480" w:lineRule="auto"/>
        <w:ind w:left="1040"/>
        <w:jc w:val="both"/>
        <w:rPr>
          <w:rFonts w:ascii="Times New Roman" w:hAnsi="Times New Roman" w:cs="Times New Roman"/>
          <w:sz w:val="24"/>
          <w:szCs w:val="24"/>
        </w:rPr>
      </w:pPr>
      <w:r w:rsidRPr="00270941">
        <w:rPr>
          <w:rFonts w:ascii="Times New Roman" w:hAnsi="Times New Roman" w:cs="Times New Roman"/>
          <w:i/>
          <w:sz w:val="24"/>
          <w:szCs w:val="24"/>
        </w:rPr>
        <w:t xml:space="preserve">Net Profit Margin </w:t>
      </w:r>
      <w:r w:rsidRPr="00270941">
        <w:rPr>
          <w:rFonts w:ascii="Times New Roman" w:hAnsi="Times New Roman" w:cs="Times New Roman"/>
          <w:sz w:val="24"/>
          <w:szCs w:val="24"/>
        </w:rPr>
        <w:t>(</w:t>
      </w:r>
      <w:r w:rsidRPr="00270941">
        <w:rPr>
          <w:rFonts w:ascii="Times New Roman" w:hAnsi="Times New Roman" w:cs="Times New Roman"/>
          <w:i/>
          <w:sz w:val="24"/>
          <w:szCs w:val="24"/>
        </w:rPr>
        <w:t>Margin</w:t>
      </w:r>
      <w:r w:rsidRPr="00270941">
        <w:rPr>
          <w:rFonts w:ascii="Times New Roman" w:hAnsi="Times New Roman" w:cs="Times New Roman"/>
          <w:sz w:val="24"/>
          <w:szCs w:val="24"/>
        </w:rPr>
        <w:t xml:space="preserve"> Laba Bersih)</w:t>
      </w:r>
    </w:p>
    <w:p w:rsidR="00971155" w:rsidRPr="00971155" w:rsidRDefault="005324B6" w:rsidP="00971155">
      <w:pPr>
        <w:pStyle w:val="ListParagraph"/>
        <w:spacing w:after="0" w:line="480" w:lineRule="auto"/>
        <w:ind w:left="1040"/>
        <w:jc w:val="both"/>
        <w:rPr>
          <w:rFonts w:ascii="Times New Roman" w:hAnsi="Times New Roman" w:cs="Times New Roman"/>
          <w:sz w:val="24"/>
          <w:szCs w:val="24"/>
        </w:rPr>
      </w:pPr>
      <w:r w:rsidRPr="00270941">
        <w:rPr>
          <w:rFonts w:ascii="Times New Roman" w:hAnsi="Times New Roman" w:cs="Times New Roman"/>
          <w:i/>
          <w:sz w:val="24"/>
          <w:szCs w:val="24"/>
        </w:rPr>
        <w:t xml:space="preserve">Net Profit Margin </w:t>
      </w:r>
      <w:r w:rsidRPr="00270941">
        <w:rPr>
          <w:rFonts w:ascii="Times New Roman" w:hAnsi="Times New Roman" w:cs="Times New Roman"/>
          <w:sz w:val="24"/>
          <w:szCs w:val="24"/>
        </w:rPr>
        <w:t xml:space="preserve">merupakan rasio yang digunakan untuk mengukur laba bersih setelah pajak terhadap penjualan. Semakin tinggi </w:t>
      </w:r>
      <w:r w:rsidRPr="00270941">
        <w:rPr>
          <w:rFonts w:ascii="Times New Roman" w:hAnsi="Times New Roman" w:cs="Times New Roman"/>
          <w:i/>
          <w:sz w:val="24"/>
          <w:szCs w:val="24"/>
        </w:rPr>
        <w:t>Net Profit Margin</w:t>
      </w:r>
      <w:r w:rsidRPr="00270941">
        <w:rPr>
          <w:rFonts w:ascii="Times New Roman" w:hAnsi="Times New Roman" w:cs="Times New Roman"/>
          <w:sz w:val="24"/>
          <w:szCs w:val="24"/>
        </w:rPr>
        <w:t xml:space="preserve"> maka semakin baik operasi sutau perusahaan, demikian pula sebaliknya, semakin rendah </w:t>
      </w:r>
      <w:r w:rsidRPr="00270941">
        <w:rPr>
          <w:rFonts w:ascii="Times New Roman" w:hAnsi="Times New Roman" w:cs="Times New Roman"/>
          <w:i/>
          <w:sz w:val="24"/>
          <w:szCs w:val="24"/>
        </w:rPr>
        <w:t>Net Profit Margin</w:t>
      </w:r>
      <w:r w:rsidRPr="00270941">
        <w:rPr>
          <w:rFonts w:ascii="Times New Roman" w:hAnsi="Times New Roman" w:cs="Times New Roman"/>
          <w:sz w:val="24"/>
          <w:szCs w:val="24"/>
        </w:rPr>
        <w:t xml:space="preserve"> semakin kurang baik operasi suatu perusahaan.</w:t>
      </w:r>
    </w:p>
    <w:p w:rsidR="006F62B1" w:rsidRPr="008729DA" w:rsidRDefault="00971155" w:rsidP="008729DA">
      <w:pPr>
        <w:pStyle w:val="ListParagraph"/>
        <w:spacing w:after="0" w:line="480" w:lineRule="auto"/>
        <w:ind w:left="1040"/>
        <w:jc w:val="both"/>
        <w:rPr>
          <w:rFonts w:ascii="Times New Roman" w:eastAsiaTheme="minorEastAsia" w:hAnsi="Times New Roman" w:cs="Times New Roman"/>
          <w:sz w:val="28"/>
          <w:szCs w:val="28"/>
        </w:rPr>
      </w:pPr>
      <w:r w:rsidRPr="00971155">
        <w:rPr>
          <w:rFonts w:ascii="Times New Roman" w:hAnsi="Times New Roman" w:cs="Times New Roman"/>
          <w:i/>
          <w:sz w:val="24"/>
          <w:szCs w:val="24"/>
        </w:rPr>
        <w:t>Net Profit Margin</w:t>
      </w:r>
      <w:r>
        <w:rPr>
          <w:rFonts w:ascii="Times New Roman" w:hAnsi="Times New Roman" w:cs="Times New Roman"/>
          <w:sz w:val="24"/>
          <w:szCs w:val="24"/>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Net Income Margin</m:t>
            </m:r>
          </m:num>
          <m:den>
            <m:r>
              <w:rPr>
                <w:rFonts w:ascii="Cambria Math" w:hAnsi="Cambria Math" w:cs="Times New Roman"/>
                <w:sz w:val="28"/>
                <w:szCs w:val="28"/>
              </w:rPr>
              <m:t>Net Sales</m:t>
            </m:r>
          </m:den>
        </m:f>
      </m:oMath>
    </w:p>
    <w:p w:rsidR="005324B6" w:rsidRDefault="005324B6" w:rsidP="005324B6">
      <w:pPr>
        <w:pStyle w:val="ListParagraph"/>
        <w:numPr>
          <w:ilvl w:val="0"/>
          <w:numId w:val="46"/>
        </w:numPr>
        <w:spacing w:after="0" w:line="480" w:lineRule="auto"/>
        <w:jc w:val="both"/>
        <w:rPr>
          <w:rFonts w:ascii="Times New Roman" w:hAnsi="Times New Roman" w:cs="Times New Roman"/>
          <w:sz w:val="24"/>
          <w:szCs w:val="24"/>
        </w:rPr>
      </w:pPr>
      <w:r w:rsidRPr="00270941">
        <w:rPr>
          <w:rFonts w:ascii="Times New Roman" w:hAnsi="Times New Roman" w:cs="Times New Roman"/>
          <w:i/>
          <w:sz w:val="24"/>
          <w:szCs w:val="24"/>
        </w:rPr>
        <w:t>Return On Investment</w:t>
      </w:r>
      <w:r>
        <w:rPr>
          <w:rFonts w:ascii="Times New Roman" w:hAnsi="Times New Roman" w:cs="Times New Roman"/>
          <w:sz w:val="24"/>
          <w:szCs w:val="24"/>
        </w:rPr>
        <w:t xml:space="preserve"> (</w:t>
      </w:r>
      <w:r w:rsidRPr="00270941">
        <w:rPr>
          <w:rFonts w:ascii="Times New Roman" w:hAnsi="Times New Roman" w:cs="Times New Roman"/>
          <w:sz w:val="24"/>
          <w:szCs w:val="24"/>
        </w:rPr>
        <w:t>ROI</w:t>
      </w:r>
      <w:r>
        <w:rPr>
          <w:rFonts w:ascii="Times New Roman" w:hAnsi="Times New Roman" w:cs="Times New Roman"/>
          <w:sz w:val="24"/>
          <w:szCs w:val="24"/>
        </w:rPr>
        <w:t>)</w:t>
      </w:r>
    </w:p>
    <w:p w:rsidR="005324B6" w:rsidRDefault="005324B6" w:rsidP="005324B6">
      <w:pPr>
        <w:pStyle w:val="ListParagraph"/>
        <w:spacing w:after="0" w:line="480" w:lineRule="auto"/>
        <w:jc w:val="both"/>
        <w:rPr>
          <w:rFonts w:ascii="Times New Roman" w:hAnsi="Times New Roman" w:cs="Times New Roman"/>
          <w:sz w:val="24"/>
          <w:szCs w:val="24"/>
        </w:rPr>
      </w:pPr>
      <w:r w:rsidRPr="00270941">
        <w:rPr>
          <w:rFonts w:ascii="Times New Roman" w:hAnsi="Times New Roman" w:cs="Times New Roman"/>
          <w:i/>
          <w:sz w:val="24"/>
          <w:szCs w:val="24"/>
        </w:rPr>
        <w:t>Return on investment</w:t>
      </w:r>
      <w:r>
        <w:rPr>
          <w:rFonts w:ascii="Times New Roman" w:hAnsi="Times New Roman" w:cs="Times New Roman"/>
          <w:sz w:val="24"/>
          <w:szCs w:val="24"/>
        </w:rPr>
        <w:t xml:space="preserve"> (ROI) merupakan rasio yang menunjukan hasil (</w:t>
      </w:r>
      <w:r w:rsidRPr="00270941">
        <w:rPr>
          <w:rFonts w:ascii="Times New Roman" w:hAnsi="Times New Roman" w:cs="Times New Roman"/>
          <w:i/>
          <w:sz w:val="24"/>
          <w:szCs w:val="24"/>
        </w:rPr>
        <w:t>return</w:t>
      </w:r>
      <w:r>
        <w:rPr>
          <w:rFonts w:ascii="Times New Roman" w:hAnsi="Times New Roman" w:cs="Times New Roman"/>
          <w:sz w:val="24"/>
          <w:szCs w:val="24"/>
        </w:rPr>
        <w:t>) atas jumlah aktiva yang digunakan dalam perusahaan. ROI juga merupakan suatu ukuran tentang efektivitas manajemen dalam mengelola investasi.</w:t>
      </w:r>
    </w:p>
    <w:p w:rsidR="00971155" w:rsidRDefault="00E55316" w:rsidP="00E55316">
      <w:pPr>
        <w:pStyle w:val="ListParagraph"/>
        <w:spacing w:after="0" w:line="480" w:lineRule="auto"/>
        <w:jc w:val="both"/>
        <w:rPr>
          <w:rFonts w:ascii="Times New Roman" w:eastAsiaTheme="minorEastAsia" w:hAnsi="Times New Roman" w:cs="Times New Roman"/>
          <w:sz w:val="28"/>
          <w:szCs w:val="28"/>
        </w:rPr>
      </w:pPr>
      <w:r>
        <w:rPr>
          <w:rFonts w:ascii="Times New Roman" w:hAnsi="Times New Roman" w:cs="Times New Roman"/>
          <w:sz w:val="24"/>
          <w:szCs w:val="24"/>
        </w:rPr>
        <w:t xml:space="preserve">ROI = </w:t>
      </w:r>
      <m:oMath>
        <m:f>
          <m:fPr>
            <m:ctrlPr>
              <w:rPr>
                <w:rFonts w:ascii="Cambria Math" w:hAnsi="Cambria Math" w:cs="Times New Roman"/>
                <w:i/>
                <w:sz w:val="28"/>
                <w:szCs w:val="28"/>
              </w:rPr>
            </m:ctrlPr>
          </m:fPr>
          <m:num>
            <m:r>
              <w:rPr>
                <w:rFonts w:ascii="Cambria Math" w:hAnsi="Cambria Math" w:cs="Times New Roman"/>
                <w:sz w:val="28"/>
                <w:szCs w:val="28"/>
              </w:rPr>
              <m:t>(Total Penjualan-Investasi)</m:t>
            </m:r>
          </m:num>
          <m:den>
            <m:r>
              <w:rPr>
                <w:rFonts w:ascii="Cambria Math" w:hAnsi="Cambria Math" w:cs="Times New Roman"/>
                <w:sz w:val="28"/>
                <w:szCs w:val="28"/>
              </w:rPr>
              <m:t>Investasi</m:t>
            </m:r>
          </m:den>
        </m:f>
        <m:r>
          <w:rPr>
            <w:rFonts w:ascii="Cambria Math" w:hAnsi="Cambria Math" w:cs="Times New Roman"/>
            <w:sz w:val="28"/>
            <w:szCs w:val="28"/>
          </w:rPr>
          <m:t xml:space="preserve"> x 100%</m:t>
        </m:r>
      </m:oMath>
    </w:p>
    <w:p w:rsidR="00CE22A5" w:rsidRPr="00E55316" w:rsidRDefault="00CE22A5" w:rsidP="00E55316">
      <w:pPr>
        <w:pStyle w:val="ListParagraph"/>
        <w:spacing w:after="0" w:line="480" w:lineRule="auto"/>
        <w:jc w:val="both"/>
        <w:rPr>
          <w:rFonts w:ascii="Times New Roman" w:hAnsi="Times New Roman" w:cs="Times New Roman"/>
          <w:sz w:val="24"/>
          <w:szCs w:val="24"/>
        </w:rPr>
      </w:pPr>
    </w:p>
    <w:p w:rsidR="005324B6" w:rsidRDefault="005324B6" w:rsidP="005324B6">
      <w:pPr>
        <w:pStyle w:val="ListParagraph"/>
        <w:numPr>
          <w:ilvl w:val="0"/>
          <w:numId w:val="46"/>
        </w:numPr>
        <w:spacing w:after="0" w:line="480" w:lineRule="auto"/>
        <w:jc w:val="both"/>
        <w:rPr>
          <w:rFonts w:ascii="Times New Roman" w:hAnsi="Times New Roman" w:cs="Times New Roman"/>
          <w:sz w:val="24"/>
          <w:szCs w:val="24"/>
        </w:rPr>
      </w:pPr>
      <w:r w:rsidRPr="006F62B1">
        <w:rPr>
          <w:rFonts w:ascii="Times New Roman" w:hAnsi="Times New Roman" w:cs="Times New Roman"/>
          <w:i/>
          <w:sz w:val="24"/>
          <w:szCs w:val="24"/>
        </w:rPr>
        <w:lastRenderedPageBreak/>
        <w:t>Return On Equity</w:t>
      </w:r>
      <w:r>
        <w:rPr>
          <w:rFonts w:ascii="Times New Roman" w:hAnsi="Times New Roman" w:cs="Times New Roman"/>
          <w:sz w:val="24"/>
          <w:szCs w:val="24"/>
        </w:rPr>
        <w:t xml:space="preserve"> (ROE)</w:t>
      </w:r>
    </w:p>
    <w:p w:rsidR="005324B6" w:rsidRDefault="005324B6" w:rsidP="005324B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Hasil pengembalian ekuitas atau </w:t>
      </w:r>
      <w:r w:rsidRPr="00270941">
        <w:rPr>
          <w:rFonts w:ascii="Times New Roman" w:hAnsi="Times New Roman" w:cs="Times New Roman"/>
          <w:i/>
          <w:sz w:val="24"/>
          <w:szCs w:val="24"/>
        </w:rPr>
        <w:t>return</w:t>
      </w:r>
      <w:r>
        <w:rPr>
          <w:rFonts w:ascii="Times New Roman" w:hAnsi="Times New Roman" w:cs="Times New Roman"/>
          <w:sz w:val="24"/>
          <w:szCs w:val="24"/>
        </w:rPr>
        <w:t xml:space="preserve"> merupakan rasio untuk mengukur laba bersih sesudah pajak dan modal sendiri. Rasio ini menunjukan efisiensi penggunaan modal sendiri.</w:t>
      </w:r>
    </w:p>
    <w:p w:rsidR="00E55316" w:rsidRDefault="00E55316" w:rsidP="005324B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ROE = </w:t>
      </w:r>
      <m:oMath>
        <m:f>
          <m:fPr>
            <m:ctrlPr>
              <w:rPr>
                <w:rFonts w:ascii="Cambria Math" w:hAnsi="Cambria Math" w:cs="Times New Roman"/>
                <w:i/>
                <w:sz w:val="28"/>
                <w:szCs w:val="28"/>
              </w:rPr>
            </m:ctrlPr>
          </m:fPr>
          <m:num>
            <m:r>
              <w:rPr>
                <w:rFonts w:ascii="Cambria Math" w:hAnsi="Cambria Math" w:cs="Times New Roman"/>
                <w:sz w:val="28"/>
                <w:szCs w:val="28"/>
              </w:rPr>
              <m:t>Laba Bersih Setelah Pajak</m:t>
            </m:r>
          </m:num>
          <m:den>
            <m:r>
              <w:rPr>
                <w:rFonts w:ascii="Cambria Math" w:hAnsi="Cambria Math" w:cs="Times New Roman"/>
                <w:sz w:val="28"/>
                <w:szCs w:val="28"/>
              </w:rPr>
              <m:t>Ekuitas Pemegang Saham</m:t>
            </m:r>
          </m:den>
        </m:f>
      </m:oMath>
    </w:p>
    <w:p w:rsidR="005324B6" w:rsidRDefault="00E55316" w:rsidP="005324B6">
      <w:pPr>
        <w:pStyle w:val="ListParagraph"/>
        <w:numPr>
          <w:ilvl w:val="0"/>
          <w:numId w:val="46"/>
        </w:numPr>
        <w:spacing w:after="0" w:line="480" w:lineRule="auto"/>
        <w:jc w:val="both"/>
        <w:rPr>
          <w:rFonts w:ascii="Times New Roman" w:hAnsi="Times New Roman" w:cs="Times New Roman"/>
          <w:sz w:val="24"/>
          <w:szCs w:val="24"/>
        </w:rPr>
      </w:pPr>
      <w:r w:rsidRPr="006F62B1">
        <w:rPr>
          <w:rFonts w:ascii="Times New Roman" w:hAnsi="Times New Roman" w:cs="Times New Roman"/>
          <w:i/>
          <w:sz w:val="24"/>
          <w:szCs w:val="24"/>
        </w:rPr>
        <w:t>Earning per Share</w:t>
      </w:r>
      <w:r>
        <w:rPr>
          <w:rFonts w:ascii="Times New Roman" w:hAnsi="Times New Roman" w:cs="Times New Roman"/>
          <w:sz w:val="24"/>
          <w:szCs w:val="24"/>
        </w:rPr>
        <w:t xml:space="preserve"> (</w:t>
      </w:r>
      <w:r w:rsidR="005324B6">
        <w:rPr>
          <w:rFonts w:ascii="Times New Roman" w:hAnsi="Times New Roman" w:cs="Times New Roman"/>
          <w:sz w:val="24"/>
          <w:szCs w:val="24"/>
        </w:rPr>
        <w:t>Laba per Lembar Saham</w:t>
      </w:r>
      <w:r>
        <w:rPr>
          <w:rFonts w:ascii="Times New Roman" w:hAnsi="Times New Roman" w:cs="Times New Roman"/>
          <w:sz w:val="24"/>
          <w:szCs w:val="24"/>
        </w:rPr>
        <w:t>)</w:t>
      </w:r>
    </w:p>
    <w:p w:rsidR="005324B6" w:rsidRDefault="005324B6" w:rsidP="005324B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per lembar saham atau rasio nilai buku merupakan rasio untuk mengukur keberhasilan manajemen dalam mencapai keuntungan bagi pemegang saham.</w:t>
      </w:r>
    </w:p>
    <w:p w:rsidR="00E55316" w:rsidRDefault="00E55316" w:rsidP="005324B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EPS = </w:t>
      </w:r>
      <m:oMath>
        <m:f>
          <m:fPr>
            <m:ctrlPr>
              <w:rPr>
                <w:rFonts w:ascii="Cambria Math" w:hAnsi="Cambria Math" w:cs="Times New Roman"/>
                <w:i/>
                <w:sz w:val="28"/>
                <w:szCs w:val="28"/>
              </w:rPr>
            </m:ctrlPr>
          </m:fPr>
          <m:num>
            <m:r>
              <w:rPr>
                <w:rFonts w:ascii="Cambria Math" w:hAnsi="Cambria Math" w:cs="Times New Roman"/>
                <w:sz w:val="28"/>
                <w:szCs w:val="28"/>
              </w:rPr>
              <m:t>(Laba Bersih setelah Pajak-Deviden)</m:t>
            </m:r>
          </m:num>
          <m:den>
            <m:r>
              <w:rPr>
                <w:rFonts w:ascii="Cambria Math" w:hAnsi="Cambria Math" w:cs="Times New Roman"/>
                <w:sz w:val="28"/>
                <w:szCs w:val="28"/>
              </w:rPr>
              <m:t>Jumlah Saham Yang Beredar</m:t>
            </m:r>
          </m:den>
        </m:f>
      </m:oMath>
    </w:p>
    <w:p w:rsidR="00A83205" w:rsidRPr="00270941" w:rsidRDefault="00A83205" w:rsidP="005324B6">
      <w:pPr>
        <w:pStyle w:val="ListParagraph"/>
        <w:spacing w:after="0" w:line="480" w:lineRule="auto"/>
        <w:jc w:val="both"/>
        <w:rPr>
          <w:rFonts w:ascii="Times New Roman" w:hAnsi="Times New Roman" w:cs="Times New Roman"/>
          <w:sz w:val="24"/>
          <w:szCs w:val="24"/>
        </w:rPr>
      </w:pPr>
    </w:p>
    <w:p w:rsidR="005324B6" w:rsidRDefault="005324B6" w:rsidP="005324B6">
      <w:pPr>
        <w:spacing w:after="0" w:line="480" w:lineRule="auto"/>
        <w:jc w:val="both"/>
        <w:rPr>
          <w:rFonts w:ascii="Times New Roman" w:hAnsi="Times New Roman" w:cs="Times New Roman"/>
          <w:b/>
          <w:i/>
          <w:sz w:val="24"/>
          <w:szCs w:val="24"/>
        </w:rPr>
      </w:pPr>
      <w:r w:rsidRPr="002D16B5">
        <w:rPr>
          <w:rFonts w:ascii="Times New Roman" w:hAnsi="Times New Roman" w:cs="Times New Roman"/>
          <w:b/>
          <w:sz w:val="24"/>
          <w:szCs w:val="24"/>
        </w:rPr>
        <w:t>2.1.5.2</w:t>
      </w:r>
      <w:r w:rsidRPr="002D16B5">
        <w:rPr>
          <w:rFonts w:ascii="Times New Roman" w:hAnsi="Times New Roman" w:cs="Times New Roman"/>
          <w:b/>
          <w:sz w:val="24"/>
          <w:szCs w:val="24"/>
        </w:rPr>
        <w:tab/>
        <w:t xml:space="preserve">Tujuan dan Manfaat </w:t>
      </w:r>
      <w:r w:rsidRPr="002D16B5">
        <w:rPr>
          <w:rFonts w:ascii="Times New Roman" w:hAnsi="Times New Roman" w:cs="Times New Roman"/>
          <w:b/>
          <w:i/>
          <w:sz w:val="24"/>
          <w:szCs w:val="24"/>
        </w:rPr>
        <w:t>Profitabilitas</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Kasmir (2013:197) tujuan penggunaan rasio profitabilitas bagi perusahaan, maupun bagi pihak luar perusahaan yaitu:</w:t>
      </w:r>
    </w:p>
    <w:p w:rsidR="005324B6" w:rsidRDefault="005324B6" w:rsidP="005324B6">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mengukur atau menghitung laba yang diperoleh perusahaan dalam satu periode tertentu.</w:t>
      </w:r>
    </w:p>
    <w:p w:rsidR="005324B6" w:rsidRDefault="005324B6" w:rsidP="005324B6">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posisi laba perusahaan tahun sebelumnya dengan tahun sekarang.</w:t>
      </w:r>
    </w:p>
    <w:p w:rsidR="005324B6" w:rsidRDefault="005324B6" w:rsidP="005324B6">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perkembangan laba dari waktu ke waktu.</w:t>
      </w:r>
    </w:p>
    <w:p w:rsidR="005324B6" w:rsidRDefault="005324B6" w:rsidP="005324B6">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besarnya laba bersih sesudah pajak dengan modal sendiri.</w:t>
      </w:r>
    </w:p>
    <w:p w:rsidR="005324B6" w:rsidRDefault="005324B6" w:rsidP="005324B6">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mengukur seluruh produktivitas seluruh dana perusahaan yang digunakan baik modal pinjaman maupun modal sendiri.</w:t>
      </w:r>
    </w:p>
    <w:p w:rsidR="005324B6" w:rsidRDefault="005324B6"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Sementara itu, manfaat yang diperoleh menurut Kasmir (2013:198) adalah</w:t>
      </w:r>
      <w:r w:rsidR="00CE22A5">
        <w:rPr>
          <w:rFonts w:ascii="Times New Roman" w:hAnsi="Times New Roman" w:cs="Times New Roman"/>
          <w:sz w:val="24"/>
          <w:szCs w:val="24"/>
        </w:rPr>
        <w:t xml:space="preserve"> </w:t>
      </w:r>
      <w:r>
        <w:rPr>
          <w:rFonts w:ascii="Times New Roman" w:hAnsi="Times New Roman" w:cs="Times New Roman"/>
          <w:sz w:val="24"/>
          <w:szCs w:val="24"/>
        </w:rPr>
        <w:t>:</w:t>
      </w:r>
    </w:p>
    <w:p w:rsidR="005324B6" w:rsidRDefault="005324B6" w:rsidP="005324B6">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Mengetahui besarnya tingkat laba yang diperoleh perusahaan dalam satu periode.</w:t>
      </w:r>
    </w:p>
    <w:p w:rsidR="005324B6" w:rsidRDefault="005324B6" w:rsidP="005324B6">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Mengetahui posisi laba perusahaan tahun sebelumnya dengan tahun sekarang.</w:t>
      </w:r>
    </w:p>
    <w:p w:rsidR="005324B6" w:rsidRDefault="005324B6" w:rsidP="005324B6">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Mengetahui perkembangan laba dari waktu ke waktu.</w:t>
      </w:r>
    </w:p>
    <w:p w:rsidR="005324B6" w:rsidRDefault="005324B6" w:rsidP="005324B6">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Mengetahui besarnya laba bersih sesudah pajak dengan modal sendiri.</w:t>
      </w:r>
    </w:p>
    <w:p w:rsidR="005324B6" w:rsidRDefault="005324B6" w:rsidP="005324B6">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Mengetahui seluruh produktivitas seluruh dana perusahaan yang digunakan baik modal pinjaman maupun modal sendiri.</w:t>
      </w:r>
    </w:p>
    <w:p w:rsidR="005324B6" w:rsidRDefault="005324B6" w:rsidP="005324B6">
      <w:pPr>
        <w:spacing w:after="0" w:line="480" w:lineRule="auto"/>
        <w:jc w:val="both"/>
        <w:rPr>
          <w:rFonts w:ascii="Times New Roman" w:hAnsi="Times New Roman" w:cs="Times New Roman"/>
          <w:sz w:val="24"/>
          <w:szCs w:val="24"/>
        </w:rPr>
      </w:pPr>
    </w:p>
    <w:p w:rsidR="00D24FFC" w:rsidRPr="00D24FFC" w:rsidRDefault="00D24FFC" w:rsidP="005324B6">
      <w:pPr>
        <w:spacing w:after="0" w:line="480" w:lineRule="auto"/>
        <w:jc w:val="both"/>
        <w:rPr>
          <w:rFonts w:ascii="Times New Roman" w:hAnsi="Times New Roman" w:cs="Times New Roman"/>
          <w:b/>
          <w:sz w:val="24"/>
          <w:szCs w:val="24"/>
        </w:rPr>
      </w:pPr>
      <w:r w:rsidRPr="00D24FFC">
        <w:rPr>
          <w:rFonts w:ascii="Times New Roman" w:hAnsi="Times New Roman" w:cs="Times New Roman"/>
          <w:b/>
          <w:sz w:val="24"/>
          <w:szCs w:val="24"/>
        </w:rPr>
        <w:t>2.1.6</w:t>
      </w:r>
      <w:r w:rsidRPr="00D24FFC">
        <w:rPr>
          <w:rFonts w:ascii="Times New Roman" w:hAnsi="Times New Roman" w:cs="Times New Roman"/>
          <w:b/>
          <w:sz w:val="24"/>
          <w:szCs w:val="24"/>
        </w:rPr>
        <w:tab/>
        <w:t xml:space="preserve">Pengertian </w:t>
      </w:r>
      <w:r w:rsidRPr="006C21B8">
        <w:rPr>
          <w:rFonts w:ascii="Times New Roman" w:hAnsi="Times New Roman" w:cs="Times New Roman"/>
          <w:b/>
          <w:i/>
          <w:sz w:val="24"/>
          <w:szCs w:val="24"/>
        </w:rPr>
        <w:t>Margin</w:t>
      </w:r>
    </w:p>
    <w:p w:rsidR="009856BE" w:rsidRDefault="00D24FFC" w:rsidP="005324B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9856BE" w:rsidRPr="00045617">
        <w:rPr>
          <w:rFonts w:ascii="Times New Roman" w:hAnsi="Times New Roman" w:cs="Times New Roman"/>
          <w:i/>
          <w:sz w:val="24"/>
          <w:szCs w:val="24"/>
        </w:rPr>
        <w:t>Margin</w:t>
      </w:r>
      <w:r w:rsidR="009856BE">
        <w:rPr>
          <w:rFonts w:ascii="Times New Roman" w:hAnsi="Times New Roman" w:cs="Times New Roman"/>
          <w:sz w:val="24"/>
          <w:szCs w:val="24"/>
        </w:rPr>
        <w:t xml:space="preserve"> atau keuntungan merupakan nilai yang diperoleh oleh bank dalam melaksanakan kegiatan operasinya. </w:t>
      </w:r>
      <w:r w:rsidR="009856BE" w:rsidRPr="009856BE">
        <w:rPr>
          <w:rFonts w:ascii="Times New Roman" w:hAnsi="Times New Roman" w:cs="Times New Roman"/>
          <w:i/>
          <w:sz w:val="24"/>
          <w:szCs w:val="24"/>
        </w:rPr>
        <w:t>Margin</w:t>
      </w:r>
      <w:r w:rsidR="009856BE">
        <w:rPr>
          <w:rFonts w:ascii="Times New Roman" w:hAnsi="Times New Roman" w:cs="Times New Roman"/>
          <w:sz w:val="24"/>
          <w:szCs w:val="24"/>
        </w:rPr>
        <w:t xml:space="preserve"> dalam perbankan diperoleh atas transaksi jual-beli, yaitu transaksi </w:t>
      </w:r>
      <w:r w:rsidR="009856BE" w:rsidRPr="009856BE">
        <w:rPr>
          <w:rFonts w:ascii="Times New Roman" w:hAnsi="Times New Roman" w:cs="Times New Roman"/>
          <w:i/>
          <w:sz w:val="24"/>
          <w:szCs w:val="24"/>
        </w:rPr>
        <w:t>murabahah</w:t>
      </w:r>
      <w:r w:rsidR="009856BE">
        <w:rPr>
          <w:rFonts w:ascii="Times New Roman" w:hAnsi="Times New Roman" w:cs="Times New Roman"/>
          <w:sz w:val="24"/>
          <w:szCs w:val="24"/>
        </w:rPr>
        <w:t xml:space="preserve">. Menurut Karim (2006:280) </w:t>
      </w:r>
      <w:r w:rsidR="009856BE" w:rsidRPr="009856BE">
        <w:rPr>
          <w:rFonts w:ascii="Times New Roman" w:hAnsi="Times New Roman" w:cs="Times New Roman"/>
          <w:i/>
          <w:sz w:val="24"/>
          <w:szCs w:val="24"/>
        </w:rPr>
        <w:t>margin</w:t>
      </w:r>
      <w:r w:rsidR="009856BE">
        <w:rPr>
          <w:rFonts w:ascii="Times New Roman" w:hAnsi="Times New Roman" w:cs="Times New Roman"/>
          <w:sz w:val="24"/>
          <w:szCs w:val="24"/>
        </w:rPr>
        <w:t xml:space="preserve"> adalah sebagai berikut:</w:t>
      </w:r>
    </w:p>
    <w:p w:rsidR="005A69E2" w:rsidRDefault="009856BE" w:rsidP="005A69E2">
      <w:pPr>
        <w:spacing w:after="0"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“Secara teknis yang dimaksud dengan </w:t>
      </w:r>
      <w:r w:rsidRPr="00E613D5">
        <w:rPr>
          <w:rFonts w:ascii="Times New Roman" w:hAnsi="Times New Roman" w:cs="Times New Roman"/>
          <w:i/>
          <w:sz w:val="24"/>
          <w:szCs w:val="24"/>
        </w:rPr>
        <w:t>margin</w:t>
      </w:r>
      <w:r>
        <w:rPr>
          <w:rFonts w:ascii="Times New Roman" w:hAnsi="Times New Roman" w:cs="Times New Roman"/>
          <w:sz w:val="24"/>
          <w:szCs w:val="24"/>
        </w:rPr>
        <w:t xml:space="preserve"> keuntungan adalah presentase tertentu yang ditetapkan pertahun perhitungan </w:t>
      </w:r>
      <w:r w:rsidRPr="00A061C1">
        <w:rPr>
          <w:rFonts w:ascii="Times New Roman" w:hAnsi="Times New Roman" w:cs="Times New Roman"/>
          <w:i/>
          <w:sz w:val="24"/>
          <w:szCs w:val="24"/>
        </w:rPr>
        <w:t>margin</w:t>
      </w:r>
      <w:r>
        <w:rPr>
          <w:rFonts w:ascii="Times New Roman" w:hAnsi="Times New Roman" w:cs="Times New Roman"/>
          <w:sz w:val="24"/>
          <w:szCs w:val="24"/>
        </w:rPr>
        <w:t xml:space="preserve"> keuntungan secara harian maka jumlah hari dalam setahun ditetapkan 360 hari, perhitungan </w:t>
      </w:r>
      <w:r w:rsidRPr="00A061C1">
        <w:rPr>
          <w:rFonts w:ascii="Times New Roman" w:hAnsi="Times New Roman" w:cs="Times New Roman"/>
          <w:i/>
          <w:sz w:val="24"/>
          <w:szCs w:val="24"/>
        </w:rPr>
        <w:t>margin</w:t>
      </w:r>
      <w:r>
        <w:rPr>
          <w:rFonts w:ascii="Times New Roman" w:hAnsi="Times New Roman" w:cs="Times New Roman"/>
          <w:sz w:val="24"/>
          <w:szCs w:val="24"/>
        </w:rPr>
        <w:t xml:space="preserve"> secara bulanan maka setahun ditetapkan 12 bulan</w:t>
      </w:r>
      <w:r w:rsidR="005A69E2">
        <w:rPr>
          <w:rFonts w:ascii="Times New Roman" w:hAnsi="Times New Roman" w:cs="Times New Roman"/>
          <w:sz w:val="24"/>
          <w:szCs w:val="24"/>
        </w:rPr>
        <w:t>”.</w:t>
      </w:r>
    </w:p>
    <w:p w:rsidR="005A69E2" w:rsidRDefault="005A69E2" w:rsidP="005A69E2">
      <w:pPr>
        <w:spacing w:after="0" w:line="276" w:lineRule="auto"/>
        <w:ind w:left="720"/>
        <w:jc w:val="both"/>
        <w:rPr>
          <w:rFonts w:ascii="Times New Roman" w:hAnsi="Times New Roman" w:cs="Times New Roman"/>
          <w:sz w:val="24"/>
          <w:szCs w:val="24"/>
        </w:rPr>
      </w:pPr>
    </w:p>
    <w:p w:rsidR="00D24FFC" w:rsidRDefault="00D24FFC" w:rsidP="009856B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Supriyanto (2018:</w:t>
      </w:r>
      <w:r w:rsidR="009856BE">
        <w:rPr>
          <w:rFonts w:ascii="Times New Roman" w:hAnsi="Times New Roman" w:cs="Times New Roman"/>
          <w:sz w:val="24"/>
          <w:szCs w:val="24"/>
        </w:rPr>
        <w:t xml:space="preserve">232) </w:t>
      </w:r>
      <w:r w:rsidR="009856BE" w:rsidRPr="009856BE">
        <w:rPr>
          <w:rFonts w:ascii="Times New Roman" w:hAnsi="Times New Roman" w:cs="Times New Roman"/>
          <w:i/>
          <w:sz w:val="24"/>
          <w:szCs w:val="24"/>
        </w:rPr>
        <w:t>margin</w:t>
      </w:r>
      <w:r w:rsidR="009856BE">
        <w:rPr>
          <w:rFonts w:ascii="Times New Roman" w:hAnsi="Times New Roman" w:cs="Times New Roman"/>
          <w:sz w:val="24"/>
          <w:szCs w:val="24"/>
        </w:rPr>
        <w:t xml:space="preserve"> merupakan besarnya keuntungan yang disepakati antara bank dan nasabah atas transaksi pembiayaan dengan jual beli (</w:t>
      </w:r>
      <w:r w:rsidR="009856BE" w:rsidRPr="009856BE">
        <w:rPr>
          <w:rFonts w:ascii="Times New Roman" w:hAnsi="Times New Roman" w:cs="Times New Roman"/>
          <w:i/>
          <w:sz w:val="24"/>
          <w:szCs w:val="24"/>
        </w:rPr>
        <w:t>murabahah</w:t>
      </w:r>
      <w:r w:rsidR="009856BE">
        <w:rPr>
          <w:rFonts w:ascii="Times New Roman" w:hAnsi="Times New Roman" w:cs="Times New Roman"/>
          <w:sz w:val="24"/>
          <w:szCs w:val="24"/>
        </w:rPr>
        <w:t>). Margin pembiayaan bersifat tetap (</w:t>
      </w:r>
      <w:r w:rsidR="009856BE" w:rsidRPr="009856BE">
        <w:rPr>
          <w:rFonts w:ascii="Times New Roman" w:hAnsi="Times New Roman" w:cs="Times New Roman"/>
          <w:i/>
          <w:sz w:val="24"/>
          <w:szCs w:val="24"/>
        </w:rPr>
        <w:t>fixed</w:t>
      </w:r>
      <w:r w:rsidR="009856BE">
        <w:rPr>
          <w:rFonts w:ascii="Times New Roman" w:hAnsi="Times New Roman" w:cs="Times New Roman"/>
          <w:sz w:val="24"/>
          <w:szCs w:val="24"/>
        </w:rPr>
        <w:t>) tidak berubah sepanjang jangka waktu pembiayaan.</w:t>
      </w:r>
    </w:p>
    <w:p w:rsidR="005A69E2" w:rsidRDefault="005A69E2" w:rsidP="009856B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Adapun menurut Gozali (2006:280) </w:t>
      </w:r>
      <w:r w:rsidRPr="005A69E2">
        <w:rPr>
          <w:rFonts w:ascii="Times New Roman" w:hAnsi="Times New Roman" w:cs="Times New Roman"/>
          <w:i/>
          <w:sz w:val="24"/>
          <w:szCs w:val="24"/>
        </w:rPr>
        <w:t>margin</w:t>
      </w:r>
      <w:r>
        <w:rPr>
          <w:rFonts w:ascii="Times New Roman" w:hAnsi="Times New Roman" w:cs="Times New Roman"/>
          <w:sz w:val="24"/>
          <w:szCs w:val="24"/>
        </w:rPr>
        <w:t xml:space="preserve"> yaitu selisih antara harga beli dan harga jual yang merupakan keuntungan kotor dalam transaksi jual-beli barang, </w:t>
      </w:r>
      <w:r w:rsidRPr="005A69E2">
        <w:rPr>
          <w:rFonts w:ascii="Times New Roman" w:hAnsi="Times New Roman" w:cs="Times New Roman"/>
          <w:i/>
          <w:sz w:val="24"/>
          <w:szCs w:val="24"/>
        </w:rPr>
        <w:lastRenderedPageBreak/>
        <w:t>margin</w:t>
      </w:r>
      <w:r>
        <w:rPr>
          <w:rFonts w:ascii="Times New Roman" w:hAnsi="Times New Roman" w:cs="Times New Roman"/>
          <w:sz w:val="24"/>
          <w:szCs w:val="24"/>
        </w:rPr>
        <w:t xml:space="preserve"> tidak sama dengan bunga karena margin harus sudah ditentukan pada awal perjanjian dan tidak dapat berubah ditengah jalan.</w:t>
      </w:r>
    </w:p>
    <w:p w:rsidR="005A69E2" w:rsidRDefault="005A69E2" w:rsidP="009856B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pengertian diatas dapat disimpulkan bahwa </w:t>
      </w:r>
      <w:r w:rsidRPr="005A69E2">
        <w:rPr>
          <w:rFonts w:ascii="Times New Roman" w:hAnsi="Times New Roman" w:cs="Times New Roman"/>
          <w:i/>
          <w:sz w:val="24"/>
          <w:szCs w:val="24"/>
        </w:rPr>
        <w:t>margin</w:t>
      </w:r>
      <w:r>
        <w:rPr>
          <w:rFonts w:ascii="Times New Roman" w:hAnsi="Times New Roman" w:cs="Times New Roman"/>
          <w:sz w:val="24"/>
          <w:szCs w:val="24"/>
        </w:rPr>
        <w:t xml:space="preserve"> merupakan keuntungan yang diperoleh dari hasil jual beli yang besarnya telah ditentukan diawal akad sesuai dengan perjanjian yang telah disepakati</w:t>
      </w:r>
      <w:r w:rsidR="00701EA2">
        <w:rPr>
          <w:rFonts w:ascii="Times New Roman" w:hAnsi="Times New Roman" w:cs="Times New Roman"/>
          <w:sz w:val="24"/>
          <w:szCs w:val="24"/>
        </w:rPr>
        <w:t xml:space="preserve"> dan </w:t>
      </w:r>
      <w:r w:rsidR="00701EA2" w:rsidRPr="008729DA">
        <w:rPr>
          <w:rFonts w:ascii="Times New Roman" w:hAnsi="Times New Roman" w:cs="Times New Roman"/>
          <w:i/>
          <w:sz w:val="24"/>
          <w:szCs w:val="24"/>
        </w:rPr>
        <w:t>margin</w:t>
      </w:r>
      <w:r w:rsidR="00701EA2">
        <w:rPr>
          <w:rFonts w:ascii="Times New Roman" w:hAnsi="Times New Roman" w:cs="Times New Roman"/>
          <w:sz w:val="24"/>
          <w:szCs w:val="24"/>
        </w:rPr>
        <w:t xml:space="preserve"> bersifat tetap, tidak berubah sepanjang jangka waktu pembiayaan</w:t>
      </w:r>
      <w:r>
        <w:rPr>
          <w:rFonts w:ascii="Times New Roman" w:hAnsi="Times New Roman" w:cs="Times New Roman"/>
          <w:sz w:val="24"/>
          <w:szCs w:val="24"/>
        </w:rPr>
        <w:t xml:space="preserve">. </w:t>
      </w:r>
      <w:r w:rsidRPr="005A69E2">
        <w:rPr>
          <w:rFonts w:ascii="Times New Roman" w:hAnsi="Times New Roman" w:cs="Times New Roman"/>
          <w:i/>
          <w:sz w:val="24"/>
          <w:szCs w:val="24"/>
        </w:rPr>
        <w:t>Margin</w:t>
      </w:r>
      <w:r>
        <w:rPr>
          <w:rFonts w:ascii="Times New Roman" w:hAnsi="Times New Roman" w:cs="Times New Roman"/>
          <w:sz w:val="24"/>
          <w:szCs w:val="24"/>
        </w:rPr>
        <w:t xml:space="preserve"> berbeda dengan bunga karena </w:t>
      </w:r>
      <w:r w:rsidRPr="005A69E2">
        <w:rPr>
          <w:rFonts w:ascii="Times New Roman" w:hAnsi="Times New Roman" w:cs="Times New Roman"/>
          <w:i/>
          <w:sz w:val="24"/>
          <w:szCs w:val="24"/>
        </w:rPr>
        <w:t>margin</w:t>
      </w:r>
      <w:r>
        <w:rPr>
          <w:rFonts w:ascii="Times New Roman" w:hAnsi="Times New Roman" w:cs="Times New Roman"/>
          <w:sz w:val="24"/>
          <w:szCs w:val="24"/>
        </w:rPr>
        <w:t xml:space="preserve"> ditentukan pada awal perjanjian akad.</w:t>
      </w:r>
    </w:p>
    <w:p w:rsidR="005A69E2" w:rsidRDefault="005A69E2" w:rsidP="009856BE">
      <w:pPr>
        <w:spacing w:after="0" w:line="480" w:lineRule="auto"/>
        <w:ind w:firstLine="720"/>
        <w:jc w:val="both"/>
        <w:rPr>
          <w:rFonts w:ascii="Times New Roman" w:hAnsi="Times New Roman" w:cs="Times New Roman"/>
          <w:sz w:val="24"/>
          <w:szCs w:val="24"/>
        </w:rPr>
      </w:pPr>
    </w:p>
    <w:p w:rsidR="005324B6" w:rsidRDefault="00D24FFC"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2.1.7</w:t>
      </w:r>
      <w:r w:rsidR="005324B6" w:rsidRPr="00A7299D">
        <w:rPr>
          <w:rFonts w:ascii="Times New Roman" w:hAnsi="Times New Roman" w:cs="Times New Roman"/>
          <w:b/>
          <w:sz w:val="24"/>
          <w:szCs w:val="24"/>
        </w:rPr>
        <w:tab/>
        <w:t>Penelitian Terdahulu</w:t>
      </w:r>
    </w:p>
    <w:p w:rsidR="005324B6" w:rsidRDefault="005324B6" w:rsidP="005324B6">
      <w:pPr>
        <w:spacing w:after="0" w:line="480" w:lineRule="auto"/>
        <w:jc w:val="both"/>
        <w:rPr>
          <w:rFonts w:ascii="Times New Roman" w:hAnsi="Times New Roman" w:cs="Times New Roman"/>
          <w:sz w:val="24"/>
          <w:szCs w:val="24"/>
        </w:rPr>
      </w:pPr>
      <w:r w:rsidRPr="007332C2">
        <w:rPr>
          <w:rFonts w:ascii="Times New Roman" w:hAnsi="Times New Roman" w:cs="Times New Roman"/>
          <w:sz w:val="24"/>
          <w:szCs w:val="24"/>
        </w:rPr>
        <w:t>Terdapat penelitian terdahulu tersaji pada Tabel 2.1 sebagai berikut:</w:t>
      </w:r>
    </w:p>
    <w:p w:rsidR="005324B6" w:rsidRPr="007332C2" w:rsidRDefault="005324B6" w:rsidP="005324B6">
      <w:pPr>
        <w:spacing w:after="0" w:line="276" w:lineRule="auto"/>
        <w:jc w:val="center"/>
        <w:rPr>
          <w:rFonts w:ascii="Times New Roman" w:hAnsi="Times New Roman" w:cs="Times New Roman"/>
          <w:b/>
          <w:sz w:val="24"/>
          <w:szCs w:val="24"/>
        </w:rPr>
      </w:pPr>
      <w:r w:rsidRPr="007332C2">
        <w:rPr>
          <w:rFonts w:ascii="Times New Roman" w:hAnsi="Times New Roman" w:cs="Times New Roman"/>
          <w:b/>
          <w:sz w:val="24"/>
          <w:szCs w:val="24"/>
        </w:rPr>
        <w:t>Tabel 2.1</w:t>
      </w:r>
    </w:p>
    <w:p w:rsidR="005324B6" w:rsidRDefault="005324B6" w:rsidP="005324B6">
      <w:pPr>
        <w:spacing w:after="0" w:line="276" w:lineRule="auto"/>
        <w:jc w:val="center"/>
        <w:rPr>
          <w:rFonts w:ascii="Times New Roman" w:hAnsi="Times New Roman" w:cs="Times New Roman"/>
          <w:b/>
          <w:sz w:val="24"/>
          <w:szCs w:val="24"/>
        </w:rPr>
      </w:pPr>
      <w:r w:rsidRPr="007332C2">
        <w:rPr>
          <w:rFonts w:ascii="Times New Roman" w:hAnsi="Times New Roman" w:cs="Times New Roman"/>
          <w:b/>
          <w:sz w:val="24"/>
          <w:szCs w:val="24"/>
        </w:rPr>
        <w:t>Penelitian Terdahulu</w:t>
      </w:r>
    </w:p>
    <w:tbl>
      <w:tblPr>
        <w:tblStyle w:val="TableGrid"/>
        <w:tblW w:w="0" w:type="auto"/>
        <w:tblLook w:val="04A0" w:firstRow="1" w:lastRow="0" w:firstColumn="1" w:lastColumn="0" w:noHBand="0" w:noVBand="1"/>
      </w:tblPr>
      <w:tblGrid>
        <w:gridCol w:w="562"/>
        <w:gridCol w:w="1701"/>
        <w:gridCol w:w="2977"/>
        <w:gridCol w:w="2687"/>
      </w:tblGrid>
      <w:tr w:rsidR="005324B6" w:rsidTr="00FB3315">
        <w:trPr>
          <w:tblHeader/>
        </w:trPr>
        <w:tc>
          <w:tcPr>
            <w:tcW w:w="562" w:type="dxa"/>
          </w:tcPr>
          <w:p w:rsidR="005324B6" w:rsidRPr="006F62B1" w:rsidRDefault="005324B6" w:rsidP="006F62B1">
            <w:pPr>
              <w:jc w:val="center"/>
              <w:rPr>
                <w:rFonts w:ascii="Times New Roman" w:hAnsi="Times New Roman" w:cs="Times New Roman"/>
                <w:b/>
                <w:sz w:val="24"/>
                <w:szCs w:val="24"/>
              </w:rPr>
            </w:pPr>
            <w:r w:rsidRPr="006F62B1">
              <w:rPr>
                <w:rFonts w:ascii="Times New Roman" w:hAnsi="Times New Roman" w:cs="Times New Roman"/>
                <w:b/>
                <w:sz w:val="24"/>
                <w:szCs w:val="24"/>
              </w:rPr>
              <w:t>No</w:t>
            </w:r>
          </w:p>
        </w:tc>
        <w:tc>
          <w:tcPr>
            <w:tcW w:w="1701" w:type="dxa"/>
          </w:tcPr>
          <w:p w:rsidR="005324B6" w:rsidRPr="006F62B1" w:rsidRDefault="005324B6" w:rsidP="006F62B1">
            <w:pPr>
              <w:jc w:val="center"/>
              <w:rPr>
                <w:rFonts w:ascii="Times New Roman" w:hAnsi="Times New Roman" w:cs="Times New Roman"/>
                <w:b/>
                <w:sz w:val="24"/>
                <w:szCs w:val="24"/>
              </w:rPr>
            </w:pPr>
            <w:r w:rsidRPr="006F62B1">
              <w:rPr>
                <w:rFonts w:ascii="Times New Roman" w:hAnsi="Times New Roman" w:cs="Times New Roman"/>
                <w:b/>
                <w:sz w:val="24"/>
                <w:szCs w:val="24"/>
              </w:rPr>
              <w:t>Nama Peneliti Terdahulu</w:t>
            </w:r>
          </w:p>
        </w:tc>
        <w:tc>
          <w:tcPr>
            <w:tcW w:w="2977" w:type="dxa"/>
          </w:tcPr>
          <w:p w:rsidR="005324B6" w:rsidRPr="006F62B1" w:rsidRDefault="005324B6" w:rsidP="006F62B1">
            <w:pPr>
              <w:jc w:val="center"/>
              <w:rPr>
                <w:rFonts w:ascii="Times New Roman" w:hAnsi="Times New Roman" w:cs="Times New Roman"/>
                <w:b/>
                <w:sz w:val="24"/>
                <w:szCs w:val="24"/>
              </w:rPr>
            </w:pPr>
            <w:r w:rsidRPr="006F62B1">
              <w:rPr>
                <w:rFonts w:ascii="Times New Roman" w:hAnsi="Times New Roman" w:cs="Times New Roman"/>
                <w:b/>
                <w:sz w:val="24"/>
                <w:szCs w:val="24"/>
              </w:rPr>
              <w:t>Judul</w:t>
            </w:r>
          </w:p>
        </w:tc>
        <w:tc>
          <w:tcPr>
            <w:tcW w:w="2687" w:type="dxa"/>
          </w:tcPr>
          <w:p w:rsidR="005324B6" w:rsidRPr="006F62B1" w:rsidRDefault="005324B6" w:rsidP="006F62B1">
            <w:pPr>
              <w:jc w:val="center"/>
              <w:rPr>
                <w:rFonts w:ascii="Times New Roman" w:hAnsi="Times New Roman" w:cs="Times New Roman"/>
                <w:b/>
                <w:sz w:val="24"/>
                <w:szCs w:val="24"/>
              </w:rPr>
            </w:pPr>
            <w:r w:rsidRPr="006F62B1">
              <w:rPr>
                <w:rFonts w:ascii="Times New Roman" w:hAnsi="Times New Roman" w:cs="Times New Roman"/>
                <w:b/>
                <w:sz w:val="24"/>
                <w:szCs w:val="24"/>
              </w:rPr>
              <w:t>Kesimpulan/Hasil</w:t>
            </w:r>
          </w:p>
        </w:tc>
      </w:tr>
      <w:tr w:rsidR="005324B6" w:rsidTr="00FB3315">
        <w:tc>
          <w:tcPr>
            <w:tcW w:w="562" w:type="dxa"/>
          </w:tcPr>
          <w:p w:rsidR="005324B6" w:rsidRPr="007332C2" w:rsidRDefault="005324B6" w:rsidP="006F62B1">
            <w:pPr>
              <w:jc w:val="center"/>
              <w:rPr>
                <w:rFonts w:ascii="Times New Roman" w:hAnsi="Times New Roman" w:cs="Times New Roman"/>
                <w:sz w:val="24"/>
                <w:szCs w:val="24"/>
              </w:rPr>
            </w:pPr>
            <w:r w:rsidRPr="007332C2">
              <w:rPr>
                <w:rFonts w:ascii="Times New Roman" w:hAnsi="Times New Roman" w:cs="Times New Roman"/>
                <w:sz w:val="24"/>
                <w:szCs w:val="24"/>
              </w:rPr>
              <w:t>1</w:t>
            </w:r>
          </w:p>
        </w:tc>
        <w:tc>
          <w:tcPr>
            <w:tcW w:w="1701" w:type="dxa"/>
          </w:tcPr>
          <w:p w:rsidR="005324B6" w:rsidRPr="007332C2" w:rsidRDefault="006F62B1" w:rsidP="006F62B1">
            <w:pPr>
              <w:jc w:val="both"/>
              <w:rPr>
                <w:rFonts w:ascii="Times New Roman" w:hAnsi="Times New Roman" w:cs="Times New Roman"/>
                <w:sz w:val="24"/>
                <w:szCs w:val="24"/>
              </w:rPr>
            </w:pPr>
            <w:r>
              <w:rPr>
                <w:rFonts w:ascii="Times New Roman" w:hAnsi="Times New Roman" w:cs="Times New Roman"/>
                <w:sz w:val="24"/>
                <w:szCs w:val="24"/>
              </w:rPr>
              <w:t xml:space="preserve">Faradila, dkk. </w:t>
            </w:r>
            <w:r w:rsidR="005324B6">
              <w:rPr>
                <w:rFonts w:ascii="Times New Roman" w:hAnsi="Times New Roman" w:cs="Times New Roman"/>
                <w:sz w:val="24"/>
                <w:szCs w:val="24"/>
              </w:rPr>
              <w:t>(2017)</w:t>
            </w:r>
          </w:p>
        </w:tc>
        <w:tc>
          <w:tcPr>
            <w:tcW w:w="2977" w:type="dxa"/>
          </w:tcPr>
          <w:p w:rsidR="005324B6" w:rsidRDefault="005324B6" w:rsidP="006F62B1">
            <w:pPr>
              <w:jc w:val="both"/>
              <w:rPr>
                <w:rFonts w:ascii="Times New Roman" w:hAnsi="Times New Roman" w:cs="Times New Roman"/>
                <w:b/>
                <w:sz w:val="24"/>
                <w:szCs w:val="24"/>
              </w:rPr>
            </w:pPr>
            <w:r>
              <w:rPr>
                <w:rFonts w:ascii="Times New Roman" w:hAnsi="Times New Roman" w:cs="Times New Roman"/>
                <w:sz w:val="24"/>
                <w:szCs w:val="24"/>
              </w:rPr>
              <w:t xml:space="preserve">Pengaruh Pembiayaan </w:t>
            </w:r>
            <w:r w:rsidRPr="001C3352">
              <w:rPr>
                <w:rFonts w:ascii="Times New Roman" w:hAnsi="Times New Roman" w:cs="Times New Roman"/>
                <w:i/>
                <w:sz w:val="24"/>
                <w:szCs w:val="24"/>
              </w:rPr>
              <w:t>Murabahah</w:t>
            </w:r>
            <w:r>
              <w:rPr>
                <w:rFonts w:ascii="Times New Roman" w:hAnsi="Times New Roman" w:cs="Times New Roman"/>
                <w:sz w:val="24"/>
                <w:szCs w:val="24"/>
              </w:rPr>
              <w:t xml:space="preserve">, </w:t>
            </w:r>
            <w:r w:rsidRPr="001C3352">
              <w:rPr>
                <w:rFonts w:ascii="Times New Roman" w:hAnsi="Times New Roman" w:cs="Times New Roman"/>
                <w:i/>
                <w:sz w:val="24"/>
                <w:szCs w:val="24"/>
              </w:rPr>
              <w:t>Istishna</w:t>
            </w:r>
            <w:r>
              <w:rPr>
                <w:rFonts w:ascii="Times New Roman" w:hAnsi="Times New Roman" w:cs="Times New Roman"/>
                <w:sz w:val="24"/>
                <w:szCs w:val="24"/>
              </w:rPr>
              <w:t xml:space="preserve">, </w:t>
            </w:r>
            <w:r w:rsidRPr="001C3352">
              <w:rPr>
                <w:rFonts w:ascii="Times New Roman" w:hAnsi="Times New Roman" w:cs="Times New Roman"/>
                <w:i/>
                <w:sz w:val="24"/>
                <w:szCs w:val="24"/>
              </w:rPr>
              <w:t>Ijrah</w:t>
            </w:r>
            <w:r>
              <w:rPr>
                <w:rFonts w:ascii="Times New Roman" w:hAnsi="Times New Roman" w:cs="Times New Roman"/>
                <w:sz w:val="24"/>
                <w:szCs w:val="24"/>
              </w:rPr>
              <w:t xml:space="preserve">, </w:t>
            </w:r>
            <w:r w:rsidRPr="001C3352">
              <w:rPr>
                <w:rFonts w:ascii="Times New Roman" w:hAnsi="Times New Roman" w:cs="Times New Roman"/>
                <w:i/>
                <w:sz w:val="24"/>
                <w:szCs w:val="24"/>
              </w:rPr>
              <w:t>Mudharabah</w:t>
            </w:r>
            <w:r>
              <w:rPr>
                <w:rFonts w:ascii="Times New Roman" w:hAnsi="Times New Roman" w:cs="Times New Roman"/>
                <w:sz w:val="24"/>
                <w:szCs w:val="24"/>
              </w:rPr>
              <w:t xml:space="preserve"> dan </w:t>
            </w:r>
            <w:r w:rsidRPr="001C3352">
              <w:rPr>
                <w:rFonts w:ascii="Times New Roman" w:hAnsi="Times New Roman" w:cs="Times New Roman"/>
                <w:i/>
                <w:sz w:val="24"/>
                <w:szCs w:val="24"/>
              </w:rPr>
              <w:t>Musyarakah</w:t>
            </w:r>
            <w:r>
              <w:rPr>
                <w:rFonts w:ascii="Times New Roman" w:hAnsi="Times New Roman" w:cs="Times New Roman"/>
                <w:sz w:val="24"/>
                <w:szCs w:val="24"/>
              </w:rPr>
              <w:t xml:space="preserve"> Terhadap </w:t>
            </w:r>
            <w:r w:rsidRPr="00EF6B02">
              <w:rPr>
                <w:rFonts w:ascii="Times New Roman" w:hAnsi="Times New Roman" w:cs="Times New Roman"/>
                <w:i/>
                <w:sz w:val="24"/>
                <w:szCs w:val="24"/>
              </w:rPr>
              <w:t>Profitabilitas</w:t>
            </w:r>
            <w:r>
              <w:rPr>
                <w:rFonts w:ascii="Times New Roman" w:hAnsi="Times New Roman" w:cs="Times New Roman"/>
                <w:sz w:val="24"/>
                <w:szCs w:val="24"/>
              </w:rPr>
              <w:t xml:space="preserve"> Bank Umum Syariah di Indonesia</w:t>
            </w:r>
          </w:p>
        </w:tc>
        <w:tc>
          <w:tcPr>
            <w:tcW w:w="2687" w:type="dxa"/>
          </w:tcPr>
          <w:p w:rsidR="005324B6" w:rsidRPr="00B97F47" w:rsidRDefault="005324B6" w:rsidP="006F62B1">
            <w:pPr>
              <w:jc w:val="both"/>
              <w:rPr>
                <w:rFonts w:ascii="Times New Roman" w:hAnsi="Times New Roman" w:cs="Times New Roman"/>
                <w:sz w:val="24"/>
                <w:szCs w:val="24"/>
              </w:rPr>
            </w:pPr>
            <w:r>
              <w:rPr>
                <w:rFonts w:ascii="Times New Roman" w:hAnsi="Times New Roman" w:cs="Times New Roman"/>
                <w:sz w:val="24"/>
                <w:szCs w:val="24"/>
              </w:rPr>
              <w:t xml:space="preserve">Hasil penelitian menunjukan bahwa </w:t>
            </w:r>
            <w:r w:rsidRPr="001C3352">
              <w:rPr>
                <w:rFonts w:ascii="Times New Roman" w:hAnsi="Times New Roman" w:cs="Times New Roman"/>
                <w:i/>
                <w:sz w:val="24"/>
                <w:szCs w:val="24"/>
              </w:rPr>
              <w:t>Murabahah</w:t>
            </w:r>
            <w:r>
              <w:rPr>
                <w:rFonts w:ascii="Times New Roman" w:hAnsi="Times New Roman" w:cs="Times New Roman"/>
                <w:sz w:val="24"/>
                <w:szCs w:val="24"/>
              </w:rPr>
              <w:t xml:space="preserve">, </w:t>
            </w:r>
            <w:r w:rsidRPr="001C3352">
              <w:rPr>
                <w:rFonts w:ascii="Times New Roman" w:hAnsi="Times New Roman" w:cs="Times New Roman"/>
                <w:i/>
                <w:sz w:val="24"/>
                <w:szCs w:val="24"/>
              </w:rPr>
              <w:t>Istishna</w:t>
            </w:r>
            <w:r>
              <w:rPr>
                <w:rFonts w:ascii="Times New Roman" w:hAnsi="Times New Roman" w:cs="Times New Roman"/>
                <w:sz w:val="24"/>
                <w:szCs w:val="24"/>
              </w:rPr>
              <w:t xml:space="preserve">, </w:t>
            </w:r>
            <w:r w:rsidRPr="001C3352">
              <w:rPr>
                <w:rFonts w:ascii="Times New Roman" w:hAnsi="Times New Roman" w:cs="Times New Roman"/>
                <w:i/>
                <w:sz w:val="24"/>
                <w:szCs w:val="24"/>
              </w:rPr>
              <w:t>Ijrah</w:t>
            </w:r>
            <w:r>
              <w:rPr>
                <w:rFonts w:ascii="Times New Roman" w:hAnsi="Times New Roman" w:cs="Times New Roman"/>
                <w:sz w:val="24"/>
                <w:szCs w:val="24"/>
              </w:rPr>
              <w:t xml:space="preserve">, </w:t>
            </w:r>
            <w:r w:rsidRPr="001C3352">
              <w:rPr>
                <w:rFonts w:ascii="Times New Roman" w:hAnsi="Times New Roman" w:cs="Times New Roman"/>
                <w:i/>
                <w:sz w:val="24"/>
                <w:szCs w:val="24"/>
              </w:rPr>
              <w:t>Mudharabah</w:t>
            </w:r>
            <w:r>
              <w:rPr>
                <w:rFonts w:ascii="Times New Roman" w:hAnsi="Times New Roman" w:cs="Times New Roman"/>
                <w:sz w:val="24"/>
                <w:szCs w:val="24"/>
              </w:rPr>
              <w:t xml:space="preserve"> dan </w:t>
            </w:r>
            <w:r w:rsidRPr="001C3352">
              <w:rPr>
                <w:rFonts w:ascii="Times New Roman" w:hAnsi="Times New Roman" w:cs="Times New Roman"/>
                <w:i/>
                <w:sz w:val="24"/>
                <w:szCs w:val="24"/>
              </w:rPr>
              <w:t>Musyarakah</w:t>
            </w:r>
            <w:r>
              <w:rPr>
                <w:rFonts w:ascii="Times New Roman" w:hAnsi="Times New Roman" w:cs="Times New Roman"/>
                <w:i/>
                <w:sz w:val="24"/>
                <w:szCs w:val="24"/>
              </w:rPr>
              <w:t xml:space="preserve"> </w:t>
            </w:r>
            <w:r>
              <w:rPr>
                <w:rFonts w:ascii="Times New Roman" w:hAnsi="Times New Roman" w:cs="Times New Roman"/>
                <w:sz w:val="24"/>
                <w:szCs w:val="24"/>
              </w:rPr>
              <w:t xml:space="preserve">secara bersama-sama berpengaruh terhadap </w:t>
            </w:r>
            <w:r w:rsidRPr="00EF6B02">
              <w:rPr>
                <w:rFonts w:ascii="Times New Roman" w:hAnsi="Times New Roman" w:cs="Times New Roman"/>
                <w:i/>
                <w:sz w:val="24"/>
                <w:szCs w:val="24"/>
              </w:rPr>
              <w:t>profitabilitas</w:t>
            </w:r>
            <w:r>
              <w:rPr>
                <w:rFonts w:ascii="Times New Roman" w:hAnsi="Times New Roman" w:cs="Times New Roman"/>
                <w:sz w:val="24"/>
                <w:szCs w:val="24"/>
              </w:rPr>
              <w:t xml:space="preserve"> Bank Umum Syariah di Indonesia. Hasil pengujian secara simultan </w:t>
            </w:r>
            <w:r w:rsidRPr="001C3352">
              <w:rPr>
                <w:rFonts w:ascii="Times New Roman" w:hAnsi="Times New Roman" w:cs="Times New Roman"/>
                <w:i/>
                <w:sz w:val="24"/>
                <w:szCs w:val="24"/>
              </w:rPr>
              <w:t>murabahah</w:t>
            </w:r>
            <w:r>
              <w:rPr>
                <w:rFonts w:ascii="Times New Roman" w:hAnsi="Times New Roman" w:cs="Times New Roman"/>
                <w:sz w:val="24"/>
                <w:szCs w:val="24"/>
              </w:rPr>
              <w:t xml:space="preserve"> berpengaruh positif dan signifikan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dan </w:t>
            </w:r>
            <w:r w:rsidRPr="001C3352">
              <w:rPr>
                <w:rFonts w:ascii="Times New Roman" w:hAnsi="Times New Roman" w:cs="Times New Roman"/>
                <w:i/>
                <w:sz w:val="24"/>
                <w:szCs w:val="24"/>
              </w:rPr>
              <w:t>musyarakah</w:t>
            </w:r>
            <w:r>
              <w:rPr>
                <w:rFonts w:ascii="Times New Roman" w:hAnsi="Times New Roman" w:cs="Times New Roman"/>
                <w:sz w:val="24"/>
                <w:szCs w:val="24"/>
              </w:rPr>
              <w:t xml:space="preserve"> yang berpengaruh negatif dan signifikan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Sedangkan </w:t>
            </w:r>
            <w:r w:rsidRPr="001C3352">
              <w:rPr>
                <w:rFonts w:ascii="Times New Roman" w:hAnsi="Times New Roman" w:cs="Times New Roman"/>
                <w:i/>
                <w:sz w:val="24"/>
                <w:szCs w:val="24"/>
              </w:rPr>
              <w:t>istishna</w:t>
            </w:r>
            <w:r>
              <w:rPr>
                <w:rFonts w:ascii="Times New Roman" w:hAnsi="Times New Roman" w:cs="Times New Roman"/>
                <w:sz w:val="24"/>
                <w:szCs w:val="24"/>
              </w:rPr>
              <w:t xml:space="preserve">, </w:t>
            </w:r>
            <w:r w:rsidRPr="001C3352">
              <w:rPr>
                <w:rFonts w:ascii="Times New Roman" w:hAnsi="Times New Roman" w:cs="Times New Roman"/>
                <w:i/>
                <w:sz w:val="24"/>
                <w:szCs w:val="24"/>
              </w:rPr>
              <w:t>ijhrah</w:t>
            </w:r>
            <w:r>
              <w:rPr>
                <w:rFonts w:ascii="Times New Roman" w:hAnsi="Times New Roman" w:cs="Times New Roman"/>
                <w:sz w:val="24"/>
                <w:szCs w:val="24"/>
              </w:rPr>
              <w:t xml:space="preserve"> dan </w:t>
            </w:r>
            <w:r w:rsidRPr="001C3352">
              <w:rPr>
                <w:rFonts w:ascii="Times New Roman" w:hAnsi="Times New Roman" w:cs="Times New Roman"/>
                <w:i/>
                <w:sz w:val="24"/>
                <w:szCs w:val="24"/>
              </w:rPr>
              <w:t>mudharabah</w:t>
            </w:r>
            <w:r>
              <w:rPr>
                <w:rFonts w:ascii="Times New Roman" w:hAnsi="Times New Roman" w:cs="Times New Roman"/>
                <w:sz w:val="24"/>
                <w:szCs w:val="24"/>
              </w:rPr>
              <w:t xml:space="preserve"> secara parsial tidak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Umum Syariah di Indonesia. </w:t>
            </w:r>
          </w:p>
        </w:tc>
      </w:tr>
      <w:tr w:rsidR="005324B6" w:rsidTr="00FB3315">
        <w:tc>
          <w:tcPr>
            <w:tcW w:w="562" w:type="dxa"/>
          </w:tcPr>
          <w:p w:rsidR="005324B6" w:rsidRPr="007332C2" w:rsidRDefault="005324B6" w:rsidP="006F62B1">
            <w:pPr>
              <w:rPr>
                <w:rFonts w:ascii="Times New Roman" w:hAnsi="Times New Roman" w:cs="Times New Roman"/>
                <w:sz w:val="24"/>
                <w:szCs w:val="24"/>
              </w:rPr>
            </w:pPr>
            <w:r w:rsidRPr="007332C2">
              <w:rPr>
                <w:rFonts w:ascii="Times New Roman" w:hAnsi="Times New Roman" w:cs="Times New Roman"/>
                <w:sz w:val="24"/>
                <w:szCs w:val="24"/>
              </w:rPr>
              <w:lastRenderedPageBreak/>
              <w:t>2</w:t>
            </w:r>
          </w:p>
        </w:tc>
        <w:tc>
          <w:tcPr>
            <w:tcW w:w="1701" w:type="dxa"/>
          </w:tcPr>
          <w:p w:rsidR="005324B6" w:rsidRPr="00EF6B02" w:rsidRDefault="005324B6" w:rsidP="006F62B1">
            <w:pPr>
              <w:rPr>
                <w:rFonts w:ascii="Times New Roman" w:hAnsi="Times New Roman" w:cs="Times New Roman"/>
                <w:sz w:val="24"/>
                <w:szCs w:val="24"/>
              </w:rPr>
            </w:pPr>
            <w:r w:rsidRPr="00EF6B02">
              <w:rPr>
                <w:rFonts w:ascii="Times New Roman" w:hAnsi="Times New Roman" w:cs="Times New Roman"/>
                <w:sz w:val="24"/>
                <w:szCs w:val="24"/>
              </w:rPr>
              <w:t>Amalia (2016)</w:t>
            </w:r>
          </w:p>
        </w:tc>
        <w:tc>
          <w:tcPr>
            <w:tcW w:w="2977" w:type="dxa"/>
          </w:tcPr>
          <w:p w:rsidR="005324B6" w:rsidRDefault="005324B6" w:rsidP="006F62B1">
            <w:pPr>
              <w:jc w:val="both"/>
              <w:rPr>
                <w:rFonts w:ascii="Times New Roman" w:hAnsi="Times New Roman" w:cs="Times New Roman"/>
                <w:b/>
                <w:sz w:val="24"/>
                <w:szCs w:val="24"/>
              </w:rPr>
            </w:pPr>
            <w:r>
              <w:rPr>
                <w:rFonts w:ascii="Times New Roman" w:hAnsi="Times New Roman" w:cs="Times New Roman"/>
                <w:sz w:val="24"/>
                <w:szCs w:val="24"/>
              </w:rPr>
              <w:t xml:space="preserve">Struktur Pembiayaan dan Pengaruhnya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w:t>
            </w:r>
          </w:p>
        </w:tc>
        <w:tc>
          <w:tcPr>
            <w:tcW w:w="2687" w:type="dxa"/>
          </w:tcPr>
          <w:p w:rsidR="005324B6" w:rsidRDefault="005324B6" w:rsidP="006F62B1">
            <w:pPr>
              <w:jc w:val="both"/>
              <w:rPr>
                <w:rFonts w:ascii="Times New Roman" w:hAnsi="Times New Roman" w:cs="Times New Roman"/>
                <w:b/>
                <w:sz w:val="24"/>
                <w:szCs w:val="24"/>
              </w:rPr>
            </w:pPr>
            <w:r>
              <w:rPr>
                <w:rFonts w:ascii="Times New Roman" w:hAnsi="Times New Roman" w:cs="Times New Roman"/>
                <w:sz w:val="24"/>
                <w:szCs w:val="24"/>
              </w:rPr>
              <w:t xml:space="preserve">Hasil penelitian menunjukan bahwa pembiayaan </w:t>
            </w:r>
            <w:r w:rsidRPr="00A37C38">
              <w:rPr>
                <w:rFonts w:ascii="Times New Roman" w:hAnsi="Times New Roman" w:cs="Times New Roman"/>
                <w:i/>
                <w:sz w:val="24"/>
                <w:szCs w:val="24"/>
              </w:rPr>
              <w:t>mudharabah</w:t>
            </w:r>
            <w:r>
              <w:rPr>
                <w:rFonts w:ascii="Times New Roman" w:hAnsi="Times New Roman" w:cs="Times New Roman"/>
                <w:sz w:val="24"/>
                <w:szCs w:val="24"/>
              </w:rPr>
              <w:t xml:space="preserve">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 Pembiayaan </w:t>
            </w:r>
            <w:r w:rsidRPr="00A37C38">
              <w:rPr>
                <w:rFonts w:ascii="Times New Roman" w:hAnsi="Times New Roman" w:cs="Times New Roman"/>
                <w:i/>
                <w:sz w:val="24"/>
                <w:szCs w:val="24"/>
              </w:rPr>
              <w:t>musyarakah</w:t>
            </w:r>
            <w:r>
              <w:rPr>
                <w:rFonts w:ascii="Times New Roman" w:hAnsi="Times New Roman" w:cs="Times New Roman"/>
                <w:sz w:val="24"/>
                <w:szCs w:val="24"/>
              </w:rPr>
              <w:t xml:space="preserve">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pembiayaan </w:t>
            </w:r>
            <w:r w:rsidRPr="00A37C38">
              <w:rPr>
                <w:rFonts w:ascii="Times New Roman" w:hAnsi="Times New Roman" w:cs="Times New Roman"/>
                <w:i/>
                <w:sz w:val="24"/>
                <w:szCs w:val="24"/>
              </w:rPr>
              <w:t>musyarakah</w:t>
            </w:r>
            <w:r>
              <w:rPr>
                <w:rFonts w:ascii="Times New Roman" w:hAnsi="Times New Roman" w:cs="Times New Roman"/>
                <w:sz w:val="24"/>
                <w:szCs w:val="24"/>
              </w:rPr>
              <w:t xml:space="preserve"> tidak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Syariah Mandiri. Pembiayaan </w:t>
            </w:r>
            <w:r w:rsidRPr="00A37C38">
              <w:rPr>
                <w:rFonts w:ascii="Times New Roman" w:hAnsi="Times New Roman" w:cs="Times New Roman"/>
                <w:i/>
                <w:sz w:val="24"/>
                <w:szCs w:val="24"/>
              </w:rPr>
              <w:t>murabahah</w:t>
            </w:r>
            <w:r>
              <w:rPr>
                <w:rFonts w:ascii="Times New Roman" w:hAnsi="Times New Roman" w:cs="Times New Roman"/>
                <w:sz w:val="24"/>
                <w:szCs w:val="24"/>
              </w:rPr>
              <w:t xml:space="preserve">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pembiayaan </w:t>
            </w:r>
            <w:r w:rsidRPr="00A37C38">
              <w:rPr>
                <w:rFonts w:ascii="Times New Roman" w:hAnsi="Times New Roman" w:cs="Times New Roman"/>
                <w:i/>
                <w:sz w:val="24"/>
                <w:szCs w:val="24"/>
              </w:rPr>
              <w:t>murabahah</w:t>
            </w:r>
            <w:r>
              <w:rPr>
                <w:rFonts w:ascii="Times New Roman" w:hAnsi="Times New Roman" w:cs="Times New Roman"/>
                <w:sz w:val="24"/>
                <w:szCs w:val="24"/>
              </w:rPr>
              <w:t xml:space="preserve"> tidak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Syariah Mandiri. Pembiayaan </w:t>
            </w:r>
            <w:r w:rsidRPr="00A37C38">
              <w:rPr>
                <w:rFonts w:ascii="Times New Roman" w:hAnsi="Times New Roman" w:cs="Times New Roman"/>
                <w:i/>
                <w:sz w:val="24"/>
                <w:szCs w:val="24"/>
              </w:rPr>
              <w:t>istishna</w:t>
            </w:r>
            <w:r>
              <w:rPr>
                <w:rFonts w:ascii="Times New Roman" w:hAnsi="Times New Roman" w:cs="Times New Roman"/>
                <w:sz w:val="24"/>
                <w:szCs w:val="24"/>
              </w:rPr>
              <w:t xml:space="preserve">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pembiayaan </w:t>
            </w:r>
            <w:r w:rsidRPr="00A37C38">
              <w:rPr>
                <w:rFonts w:ascii="Times New Roman" w:hAnsi="Times New Roman" w:cs="Times New Roman"/>
                <w:i/>
                <w:sz w:val="24"/>
                <w:szCs w:val="24"/>
              </w:rPr>
              <w:t>istishna</w:t>
            </w:r>
            <w:r>
              <w:rPr>
                <w:rFonts w:ascii="Times New Roman" w:hAnsi="Times New Roman" w:cs="Times New Roman"/>
                <w:sz w:val="24"/>
                <w:szCs w:val="24"/>
              </w:rPr>
              <w:t xml:space="preserve"> tidak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Syariah Mandiri. Dan pembiayaan </w:t>
            </w:r>
            <w:r w:rsidRPr="00A37C38">
              <w:rPr>
                <w:rFonts w:ascii="Times New Roman" w:hAnsi="Times New Roman" w:cs="Times New Roman"/>
                <w:i/>
                <w:sz w:val="24"/>
                <w:szCs w:val="24"/>
              </w:rPr>
              <w:t>ijrah</w:t>
            </w:r>
            <w:r>
              <w:rPr>
                <w:rFonts w:ascii="Times New Roman" w:hAnsi="Times New Roman" w:cs="Times New Roman"/>
                <w:sz w:val="24"/>
                <w:szCs w:val="24"/>
              </w:rPr>
              <w:t xml:space="preserve"> tidak berpengaruh terhadap </w:t>
            </w:r>
            <w:r w:rsidRPr="000B793F">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w:t>
            </w:r>
          </w:p>
        </w:tc>
      </w:tr>
      <w:tr w:rsidR="005324B6" w:rsidTr="00FB3315">
        <w:tc>
          <w:tcPr>
            <w:tcW w:w="562" w:type="dxa"/>
          </w:tcPr>
          <w:p w:rsidR="005324B6" w:rsidRPr="007332C2" w:rsidRDefault="005324B6" w:rsidP="006F62B1">
            <w:pPr>
              <w:rPr>
                <w:rFonts w:ascii="Times New Roman" w:hAnsi="Times New Roman" w:cs="Times New Roman"/>
                <w:sz w:val="24"/>
                <w:szCs w:val="24"/>
              </w:rPr>
            </w:pPr>
            <w:r w:rsidRPr="007332C2">
              <w:rPr>
                <w:rFonts w:ascii="Times New Roman" w:hAnsi="Times New Roman" w:cs="Times New Roman"/>
                <w:sz w:val="24"/>
                <w:szCs w:val="24"/>
              </w:rPr>
              <w:t>3</w:t>
            </w:r>
          </w:p>
        </w:tc>
        <w:tc>
          <w:tcPr>
            <w:tcW w:w="1701" w:type="dxa"/>
          </w:tcPr>
          <w:p w:rsidR="005324B6" w:rsidRPr="000B793F" w:rsidRDefault="005324B6" w:rsidP="006F62B1">
            <w:pPr>
              <w:rPr>
                <w:rFonts w:ascii="Times New Roman" w:hAnsi="Times New Roman" w:cs="Times New Roman"/>
                <w:sz w:val="24"/>
                <w:szCs w:val="24"/>
              </w:rPr>
            </w:pPr>
            <w:r>
              <w:rPr>
                <w:rFonts w:ascii="Times New Roman" w:hAnsi="Times New Roman" w:cs="Times New Roman"/>
                <w:sz w:val="24"/>
                <w:szCs w:val="24"/>
              </w:rPr>
              <w:t xml:space="preserve">Wulansari, </w:t>
            </w:r>
            <w:r w:rsidR="006F62B1">
              <w:rPr>
                <w:rFonts w:ascii="Times New Roman" w:hAnsi="Times New Roman" w:cs="Times New Roman"/>
                <w:sz w:val="24"/>
                <w:szCs w:val="24"/>
              </w:rPr>
              <w:t>dan</w:t>
            </w:r>
            <w:r>
              <w:rPr>
                <w:rFonts w:ascii="Times New Roman" w:hAnsi="Times New Roman" w:cs="Times New Roman"/>
                <w:sz w:val="24"/>
                <w:szCs w:val="24"/>
              </w:rPr>
              <w:t xml:space="preserve"> Anshori </w:t>
            </w:r>
            <w:r w:rsidRPr="000B793F">
              <w:rPr>
                <w:rFonts w:ascii="Times New Roman" w:hAnsi="Times New Roman" w:cs="Times New Roman"/>
                <w:sz w:val="24"/>
                <w:szCs w:val="24"/>
              </w:rPr>
              <w:t>(2017)</w:t>
            </w:r>
          </w:p>
        </w:tc>
        <w:tc>
          <w:tcPr>
            <w:tcW w:w="2977" w:type="dxa"/>
          </w:tcPr>
          <w:p w:rsidR="005324B6" w:rsidRDefault="005324B6" w:rsidP="006F62B1">
            <w:pPr>
              <w:jc w:val="both"/>
              <w:rPr>
                <w:rFonts w:ascii="Times New Roman" w:hAnsi="Times New Roman" w:cs="Times New Roman"/>
                <w:b/>
                <w:sz w:val="24"/>
                <w:szCs w:val="24"/>
              </w:rPr>
            </w:pPr>
            <w:r>
              <w:rPr>
                <w:rFonts w:ascii="Times New Roman" w:hAnsi="Times New Roman" w:cs="Times New Roman"/>
                <w:sz w:val="24"/>
                <w:szCs w:val="24"/>
              </w:rPr>
              <w:t xml:space="preserve">Pengaruh Pembiayaan </w:t>
            </w:r>
            <w:r w:rsidRPr="002C0A03">
              <w:rPr>
                <w:rFonts w:ascii="Times New Roman" w:hAnsi="Times New Roman" w:cs="Times New Roman"/>
                <w:i/>
                <w:sz w:val="24"/>
                <w:szCs w:val="24"/>
              </w:rPr>
              <w:t>Murabahah</w:t>
            </w:r>
            <w:r>
              <w:rPr>
                <w:rFonts w:ascii="Times New Roman" w:hAnsi="Times New Roman" w:cs="Times New Roman"/>
                <w:sz w:val="24"/>
                <w:szCs w:val="24"/>
              </w:rPr>
              <w:t xml:space="preserve">, </w:t>
            </w:r>
            <w:r w:rsidRPr="002C0A03">
              <w:rPr>
                <w:rFonts w:ascii="Times New Roman" w:hAnsi="Times New Roman" w:cs="Times New Roman"/>
                <w:i/>
                <w:sz w:val="24"/>
                <w:szCs w:val="24"/>
              </w:rPr>
              <w:t>Istishna</w:t>
            </w:r>
            <w:r>
              <w:rPr>
                <w:rFonts w:ascii="Times New Roman" w:hAnsi="Times New Roman" w:cs="Times New Roman"/>
                <w:sz w:val="24"/>
                <w:szCs w:val="24"/>
              </w:rPr>
              <w:t xml:space="preserve">, </w:t>
            </w:r>
            <w:r w:rsidRPr="002C0A03">
              <w:rPr>
                <w:rFonts w:ascii="Times New Roman" w:hAnsi="Times New Roman" w:cs="Times New Roman"/>
                <w:i/>
                <w:sz w:val="24"/>
                <w:szCs w:val="24"/>
              </w:rPr>
              <w:t>Mudharabah</w:t>
            </w:r>
            <w:r>
              <w:rPr>
                <w:rFonts w:ascii="Times New Roman" w:hAnsi="Times New Roman" w:cs="Times New Roman"/>
                <w:sz w:val="24"/>
                <w:szCs w:val="24"/>
              </w:rPr>
              <w:t xml:space="preserve">, dan </w:t>
            </w:r>
            <w:r w:rsidRPr="002C0A03">
              <w:rPr>
                <w:rFonts w:ascii="Times New Roman" w:hAnsi="Times New Roman" w:cs="Times New Roman"/>
                <w:i/>
                <w:sz w:val="24"/>
                <w:szCs w:val="24"/>
              </w:rPr>
              <w:t>Musyarakah</w:t>
            </w:r>
            <w:r>
              <w:rPr>
                <w:rFonts w:ascii="Times New Roman" w:hAnsi="Times New Roman" w:cs="Times New Roman"/>
                <w:sz w:val="24"/>
                <w:szCs w:val="24"/>
              </w:rPr>
              <w:t xml:space="preserve">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Pada Bank Syariah di Indonesia</w:t>
            </w:r>
          </w:p>
        </w:tc>
        <w:tc>
          <w:tcPr>
            <w:tcW w:w="2687" w:type="dxa"/>
          </w:tcPr>
          <w:p w:rsidR="005324B6" w:rsidRDefault="005324B6" w:rsidP="006F62B1">
            <w:pPr>
              <w:jc w:val="both"/>
              <w:rPr>
                <w:rFonts w:ascii="Times New Roman" w:hAnsi="Times New Roman" w:cs="Times New Roman"/>
                <w:b/>
                <w:sz w:val="24"/>
                <w:szCs w:val="24"/>
              </w:rPr>
            </w:pPr>
            <w:r>
              <w:rPr>
                <w:rFonts w:ascii="Times New Roman" w:hAnsi="Times New Roman" w:cs="Times New Roman"/>
                <w:sz w:val="24"/>
                <w:szCs w:val="24"/>
              </w:rPr>
              <w:t xml:space="preserve">Hasil penelitian menunjukan bahwa akad </w:t>
            </w:r>
            <w:r w:rsidRPr="002C0A03">
              <w:rPr>
                <w:rFonts w:ascii="Times New Roman" w:hAnsi="Times New Roman" w:cs="Times New Roman"/>
                <w:i/>
                <w:sz w:val="24"/>
                <w:szCs w:val="24"/>
              </w:rPr>
              <w:t>murabahah</w:t>
            </w:r>
            <w:r>
              <w:rPr>
                <w:rFonts w:ascii="Times New Roman" w:hAnsi="Times New Roman" w:cs="Times New Roman"/>
                <w:sz w:val="24"/>
                <w:szCs w:val="24"/>
              </w:rPr>
              <w:t xml:space="preserve"> memiliki pengaruh signifikan dan negatif, juga akad </w:t>
            </w:r>
            <w:r w:rsidRPr="007B6D06">
              <w:rPr>
                <w:rFonts w:ascii="Times New Roman" w:hAnsi="Times New Roman" w:cs="Times New Roman"/>
                <w:i/>
                <w:sz w:val="24"/>
                <w:szCs w:val="24"/>
              </w:rPr>
              <w:t>mudharabah</w:t>
            </w:r>
            <w:r>
              <w:rPr>
                <w:rFonts w:ascii="Times New Roman" w:hAnsi="Times New Roman" w:cs="Times New Roman"/>
                <w:sz w:val="24"/>
                <w:szCs w:val="24"/>
              </w:rPr>
              <w:t xml:space="preserve"> yang memiliki pengaruh </w:t>
            </w:r>
            <w:r>
              <w:rPr>
                <w:rFonts w:ascii="Times New Roman" w:hAnsi="Times New Roman" w:cs="Times New Roman"/>
                <w:sz w:val="24"/>
                <w:szCs w:val="24"/>
              </w:rPr>
              <w:lastRenderedPageBreak/>
              <w:t xml:space="preserve">signifikan dan positif. Sedangkan dua variabel lainnya yaitu </w:t>
            </w:r>
            <w:r w:rsidRPr="007B6D06">
              <w:rPr>
                <w:rFonts w:ascii="Times New Roman" w:hAnsi="Times New Roman" w:cs="Times New Roman"/>
                <w:i/>
                <w:sz w:val="24"/>
                <w:szCs w:val="24"/>
              </w:rPr>
              <w:t>musyarakah</w:t>
            </w:r>
            <w:r>
              <w:rPr>
                <w:rFonts w:ascii="Times New Roman" w:hAnsi="Times New Roman" w:cs="Times New Roman"/>
                <w:sz w:val="24"/>
                <w:szCs w:val="24"/>
              </w:rPr>
              <w:t xml:space="preserve"> dan </w:t>
            </w:r>
            <w:r w:rsidRPr="007B6D06">
              <w:rPr>
                <w:rFonts w:ascii="Times New Roman" w:hAnsi="Times New Roman" w:cs="Times New Roman"/>
                <w:i/>
                <w:sz w:val="24"/>
                <w:szCs w:val="24"/>
              </w:rPr>
              <w:t>istishna</w:t>
            </w:r>
            <w:r>
              <w:rPr>
                <w:rFonts w:ascii="Times New Roman" w:hAnsi="Times New Roman" w:cs="Times New Roman"/>
                <w:sz w:val="24"/>
                <w:szCs w:val="24"/>
              </w:rPr>
              <w:t xml:space="preserve"> tidak memiliki pengaruh yang signifikan terhadap </w:t>
            </w:r>
            <w:r w:rsidRPr="00EF6B02">
              <w:rPr>
                <w:rFonts w:ascii="Times New Roman" w:hAnsi="Times New Roman" w:cs="Times New Roman"/>
                <w:i/>
                <w:sz w:val="24"/>
                <w:szCs w:val="24"/>
              </w:rPr>
              <w:t>profitabilitas</w:t>
            </w:r>
            <w:r>
              <w:rPr>
                <w:rFonts w:ascii="Times New Roman" w:hAnsi="Times New Roman" w:cs="Times New Roman"/>
                <w:i/>
                <w:sz w:val="24"/>
                <w:szCs w:val="24"/>
              </w:rPr>
              <w:t>.</w:t>
            </w:r>
          </w:p>
        </w:tc>
      </w:tr>
    </w:tbl>
    <w:p w:rsidR="005324B6" w:rsidRDefault="005324B6" w:rsidP="006F62B1">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Sumber: Dari Berbagai Sumber</w:t>
      </w:r>
    </w:p>
    <w:p w:rsidR="005324B6" w:rsidRDefault="005324B6" w:rsidP="005324B6">
      <w:pPr>
        <w:spacing w:after="0" w:line="480" w:lineRule="auto"/>
        <w:jc w:val="center"/>
        <w:rPr>
          <w:rFonts w:ascii="Times New Roman" w:hAnsi="Times New Roman" w:cs="Times New Roman"/>
          <w:b/>
          <w:sz w:val="24"/>
          <w:szCs w:val="24"/>
        </w:rPr>
      </w:pPr>
    </w:p>
    <w:p w:rsidR="005324B6" w:rsidRDefault="006630E2" w:rsidP="005324B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2.2</w:t>
      </w:r>
      <w:r w:rsidR="005324B6">
        <w:rPr>
          <w:rFonts w:ascii="Times New Roman" w:hAnsi="Times New Roman" w:cs="Times New Roman"/>
          <w:b/>
          <w:sz w:val="24"/>
          <w:szCs w:val="24"/>
        </w:rPr>
        <w:tab/>
        <w:t>Kerangka Pemikiran</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Perbankan berdasarkan prinsip syariah yaitu bank yang sesuai dengan syariah Islam yang prinsip dasar operasinya menggunakan prinsip yang sesuai syariat Islam.</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Muhammad (2014:2) Bank Islam atau yang sering disebut dengan bank yang beroperasi dengan tidak mengandalkan bunga. Bank syariah merupakan lembaga keuangan perbankan yang operasional dan produknya dikembangkan berlandaskan pada </w:t>
      </w:r>
      <w:r w:rsidRPr="00B97F47">
        <w:rPr>
          <w:rFonts w:ascii="Times New Roman" w:hAnsi="Times New Roman" w:cs="Times New Roman"/>
          <w:i/>
          <w:sz w:val="24"/>
          <w:szCs w:val="24"/>
        </w:rPr>
        <w:t>Al-Qur’an</w:t>
      </w:r>
      <w:r>
        <w:rPr>
          <w:rFonts w:ascii="Times New Roman" w:hAnsi="Times New Roman" w:cs="Times New Roman"/>
          <w:sz w:val="24"/>
          <w:szCs w:val="24"/>
        </w:rPr>
        <w:t xml:space="preserve"> dan Hadist Nabi Saw.</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Bank syariah berfungsi sebagai lembaga keuangan, yang melaksanakan kegiatan operasionalnya dengan menghimpun dana dari masyarakat dan kemudian menyalurkannya kembali pada masyarat melalui pembiayaan.</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Jasa-jasa perbankan syariah yang terkait dengan jasa pembiayaan yang diberikan oleh bank syariah menyediakan beberapa bentuk pembiayaan dengan prinsip bagi hasil (</w:t>
      </w:r>
      <w:r w:rsidRPr="00BB61DB">
        <w:rPr>
          <w:rFonts w:ascii="Times New Roman" w:hAnsi="Times New Roman" w:cs="Times New Roman"/>
          <w:i/>
          <w:sz w:val="24"/>
          <w:szCs w:val="24"/>
        </w:rPr>
        <w:t>mudharabah</w:t>
      </w:r>
      <w:r>
        <w:rPr>
          <w:rFonts w:ascii="Times New Roman" w:hAnsi="Times New Roman" w:cs="Times New Roman"/>
          <w:sz w:val="24"/>
          <w:szCs w:val="24"/>
        </w:rPr>
        <w:t xml:space="preserve"> dan </w:t>
      </w:r>
      <w:r w:rsidRPr="00BB61DB">
        <w:rPr>
          <w:rFonts w:ascii="Times New Roman" w:hAnsi="Times New Roman" w:cs="Times New Roman"/>
          <w:i/>
          <w:sz w:val="24"/>
          <w:szCs w:val="24"/>
        </w:rPr>
        <w:t>musyarakah</w:t>
      </w:r>
      <w:r>
        <w:rPr>
          <w:rFonts w:ascii="Times New Roman" w:hAnsi="Times New Roman" w:cs="Times New Roman"/>
          <w:sz w:val="24"/>
          <w:szCs w:val="24"/>
        </w:rPr>
        <w:t>), prinsip jual-beli (</w:t>
      </w:r>
      <w:r w:rsidRPr="00BB61DB">
        <w:rPr>
          <w:rFonts w:ascii="Times New Roman" w:hAnsi="Times New Roman" w:cs="Times New Roman"/>
          <w:i/>
          <w:sz w:val="24"/>
          <w:szCs w:val="24"/>
        </w:rPr>
        <w:t>murabahah</w:t>
      </w:r>
      <w:r>
        <w:rPr>
          <w:rFonts w:ascii="Times New Roman" w:hAnsi="Times New Roman" w:cs="Times New Roman"/>
          <w:sz w:val="24"/>
          <w:szCs w:val="24"/>
        </w:rPr>
        <w:t>,</w:t>
      </w:r>
      <w:r w:rsidRPr="00BB61DB">
        <w:rPr>
          <w:rFonts w:ascii="Times New Roman" w:hAnsi="Times New Roman" w:cs="Times New Roman"/>
          <w:i/>
          <w:sz w:val="24"/>
          <w:szCs w:val="24"/>
        </w:rPr>
        <w:t>salam</w:t>
      </w:r>
      <w:r>
        <w:rPr>
          <w:rFonts w:ascii="Times New Roman" w:hAnsi="Times New Roman" w:cs="Times New Roman"/>
          <w:sz w:val="24"/>
          <w:szCs w:val="24"/>
        </w:rPr>
        <w:t xml:space="preserve"> dan </w:t>
      </w:r>
      <w:r w:rsidRPr="00BB61DB">
        <w:rPr>
          <w:rFonts w:ascii="Times New Roman" w:hAnsi="Times New Roman" w:cs="Times New Roman"/>
          <w:i/>
          <w:sz w:val="24"/>
          <w:szCs w:val="24"/>
        </w:rPr>
        <w:t>istishna</w:t>
      </w:r>
      <w:r>
        <w:rPr>
          <w:rFonts w:ascii="Times New Roman" w:hAnsi="Times New Roman" w:cs="Times New Roman"/>
          <w:sz w:val="24"/>
          <w:szCs w:val="24"/>
        </w:rPr>
        <w:t>) dan prinsip sewa (</w:t>
      </w:r>
      <w:r w:rsidRPr="00BB61DB">
        <w:rPr>
          <w:rFonts w:ascii="Times New Roman" w:hAnsi="Times New Roman" w:cs="Times New Roman"/>
          <w:i/>
          <w:sz w:val="24"/>
          <w:szCs w:val="24"/>
        </w:rPr>
        <w:t>ijarah</w:t>
      </w:r>
      <w:r>
        <w:rPr>
          <w:rFonts w:ascii="Times New Roman" w:hAnsi="Times New Roman" w:cs="Times New Roman"/>
          <w:sz w:val="24"/>
          <w:szCs w:val="24"/>
        </w:rPr>
        <w:t xml:space="preserve"> dan </w:t>
      </w:r>
      <w:r w:rsidRPr="00BB61DB">
        <w:rPr>
          <w:rFonts w:ascii="Times New Roman" w:hAnsi="Times New Roman" w:cs="Times New Roman"/>
          <w:i/>
          <w:sz w:val="24"/>
          <w:szCs w:val="24"/>
        </w:rPr>
        <w:t>ijarah</w:t>
      </w:r>
      <w:r>
        <w:rPr>
          <w:rFonts w:ascii="Times New Roman" w:hAnsi="Times New Roman" w:cs="Times New Roman"/>
          <w:sz w:val="24"/>
          <w:szCs w:val="24"/>
        </w:rPr>
        <w:t xml:space="preserve"> </w:t>
      </w:r>
      <w:r w:rsidRPr="00BB61DB">
        <w:rPr>
          <w:rFonts w:ascii="Times New Roman" w:hAnsi="Times New Roman" w:cs="Times New Roman"/>
          <w:i/>
          <w:sz w:val="24"/>
          <w:szCs w:val="24"/>
        </w:rPr>
        <w:t>muntahiyah</w:t>
      </w:r>
      <w:r>
        <w:rPr>
          <w:rFonts w:ascii="Times New Roman" w:hAnsi="Times New Roman" w:cs="Times New Roman"/>
          <w:sz w:val="24"/>
          <w:szCs w:val="24"/>
        </w:rPr>
        <w:t xml:space="preserve"> </w:t>
      </w:r>
      <w:r w:rsidRPr="00BB61DB">
        <w:rPr>
          <w:rFonts w:ascii="Times New Roman" w:hAnsi="Times New Roman" w:cs="Times New Roman"/>
          <w:i/>
          <w:sz w:val="24"/>
          <w:szCs w:val="24"/>
        </w:rPr>
        <w:t>bittamlik</w:t>
      </w:r>
      <w:r>
        <w:rPr>
          <w:rFonts w:ascii="Times New Roman" w:hAnsi="Times New Roman" w:cs="Times New Roman"/>
          <w:sz w:val="24"/>
          <w:szCs w:val="24"/>
        </w:rPr>
        <w:t>).</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pasal 4 UU Nomor 21 Tahun 2008 tentang perbankan syariah, disebutkan bahwa </w:t>
      </w:r>
      <w:r w:rsidR="00CE22A5">
        <w:rPr>
          <w:rFonts w:ascii="Times New Roman" w:hAnsi="Times New Roman" w:cs="Times New Roman"/>
          <w:sz w:val="24"/>
          <w:szCs w:val="24"/>
        </w:rPr>
        <w:t>“</w:t>
      </w:r>
      <w:r>
        <w:rPr>
          <w:rFonts w:ascii="Times New Roman" w:hAnsi="Times New Roman" w:cs="Times New Roman"/>
          <w:sz w:val="24"/>
          <w:szCs w:val="24"/>
        </w:rPr>
        <w:t>bank syariah wajib menjalankan fungsi menghimpun dana dari masyarakat dan menyalurkan nya kembali kepada masyarakat</w:t>
      </w:r>
      <w:r w:rsidR="00CE22A5">
        <w:rPr>
          <w:rFonts w:ascii="Times New Roman" w:hAnsi="Times New Roman" w:cs="Times New Roman"/>
          <w:sz w:val="24"/>
          <w:szCs w:val="24"/>
        </w:rPr>
        <w:t>”</w:t>
      </w:r>
      <w:r>
        <w:rPr>
          <w:rFonts w:ascii="Times New Roman" w:hAnsi="Times New Roman" w:cs="Times New Roman"/>
          <w:sz w:val="24"/>
          <w:szCs w:val="24"/>
        </w:rPr>
        <w:t>.</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Supriyanto (2018:1) bank bisa dikatakan sebagai urat nadi perekonomian suatu negara. Terlebih di era modern seperti ini, peranan perbankan dalam memajukan perekonomian negara sangatlah penting. Boleh dikatakan, hampir semua sektor yang berhubungan dengan berbagai kegiatan keuangan selalu membutuhkan jasa bank. Oleh karena itu, kemajuan perbankan disuatu negara dapat pula dijadikan tolak ukur kemajuan perbankan disuatu negara yang bersangkutan. Makin maju suatu negara, makin besar pula peranan perbankan dalam membangun negara tersebut. Dengan demikian keberadaan dunia perbankan semakin dibutuhkan oleh pemerintah dan masyarakat.</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beberapa pengertian diatas, kegiatan bank meliputi penghimpunan dana dari masyarakat ketika bank diposisikan menghimpun dana dari masyarakat bank menjadi </w:t>
      </w:r>
      <w:r w:rsidRPr="00D361D1">
        <w:rPr>
          <w:rFonts w:ascii="Times New Roman" w:hAnsi="Times New Roman" w:cs="Times New Roman"/>
          <w:i/>
          <w:sz w:val="24"/>
          <w:szCs w:val="24"/>
        </w:rPr>
        <w:t>mudharib</w:t>
      </w:r>
      <w:r>
        <w:rPr>
          <w:rFonts w:ascii="Times New Roman" w:hAnsi="Times New Roman" w:cs="Times New Roman"/>
          <w:sz w:val="24"/>
          <w:szCs w:val="24"/>
        </w:rPr>
        <w:t xml:space="preserve">, dan ketika bank menyalurkan dana bank menjadi </w:t>
      </w:r>
      <w:r w:rsidRPr="00D361D1">
        <w:rPr>
          <w:rFonts w:ascii="Times New Roman" w:hAnsi="Times New Roman" w:cs="Times New Roman"/>
          <w:i/>
          <w:sz w:val="24"/>
          <w:szCs w:val="24"/>
        </w:rPr>
        <w:t>shahibul maal</w:t>
      </w:r>
      <w:r>
        <w:rPr>
          <w:rFonts w:ascii="Times New Roman" w:hAnsi="Times New Roman" w:cs="Times New Roman"/>
          <w:sz w:val="24"/>
          <w:szCs w:val="24"/>
        </w:rPr>
        <w:t xml:space="preserve">, dan bank juga memberikan jasa-jasa lainnya, dalam kegiatan bank syariah dalam menyalurkan dana kepada masyarakat dibedakan menjadi beberapa produk yang dibedakan menjadi beberapa produk yang ditawarkan, diantaranya </w:t>
      </w:r>
      <w:r w:rsidRPr="00D361D1">
        <w:rPr>
          <w:rFonts w:ascii="Times New Roman" w:hAnsi="Times New Roman" w:cs="Times New Roman"/>
          <w:i/>
          <w:sz w:val="24"/>
          <w:szCs w:val="24"/>
        </w:rPr>
        <w:t>Murabahah</w:t>
      </w:r>
      <w:r>
        <w:rPr>
          <w:rFonts w:ascii="Times New Roman" w:hAnsi="Times New Roman" w:cs="Times New Roman"/>
          <w:sz w:val="24"/>
          <w:szCs w:val="24"/>
        </w:rPr>
        <w:t xml:space="preserve"> dan </w:t>
      </w:r>
      <w:r w:rsidRPr="00D361D1">
        <w:rPr>
          <w:rFonts w:ascii="Times New Roman" w:hAnsi="Times New Roman" w:cs="Times New Roman"/>
          <w:i/>
          <w:sz w:val="24"/>
          <w:szCs w:val="24"/>
        </w:rPr>
        <w:t>Istishna</w:t>
      </w:r>
      <w:r>
        <w:rPr>
          <w:rFonts w:ascii="Times New Roman" w:hAnsi="Times New Roman" w:cs="Times New Roman"/>
          <w:sz w:val="24"/>
          <w:szCs w:val="24"/>
        </w:rPr>
        <w:t>.</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Rivai dan Arifin (2010:687) pembiayaan </w:t>
      </w:r>
      <w:r w:rsidRPr="006F6AB7">
        <w:rPr>
          <w:rFonts w:ascii="Times New Roman" w:hAnsi="Times New Roman" w:cs="Times New Roman"/>
          <w:i/>
          <w:sz w:val="24"/>
          <w:szCs w:val="24"/>
        </w:rPr>
        <w:t>murabahah</w:t>
      </w:r>
      <w:r>
        <w:rPr>
          <w:rFonts w:ascii="Times New Roman" w:hAnsi="Times New Roman" w:cs="Times New Roman"/>
          <w:sz w:val="24"/>
          <w:szCs w:val="24"/>
        </w:rPr>
        <w:t xml:space="preserve"> adalah perjanjian jual beli antara bank dan nasabah dimana bank Islam membeli barang yang diperlukan oleh nasabah dan kemudian menjualnya kepada nasabah yang bersangkutan sebesar harga perolehan ditambah dengan </w:t>
      </w:r>
      <w:r w:rsidRPr="006F6AB7">
        <w:rPr>
          <w:rFonts w:ascii="Times New Roman" w:hAnsi="Times New Roman" w:cs="Times New Roman"/>
          <w:i/>
          <w:sz w:val="24"/>
          <w:szCs w:val="24"/>
        </w:rPr>
        <w:t>margin</w:t>
      </w:r>
      <w:r>
        <w:rPr>
          <w:rFonts w:ascii="Times New Roman" w:hAnsi="Times New Roman" w:cs="Times New Roman"/>
          <w:sz w:val="24"/>
          <w:szCs w:val="24"/>
        </w:rPr>
        <w:t>/keuntungan yang disepakati antara bank Islam dan nasabah.</w:t>
      </w:r>
    </w:p>
    <w:p w:rsidR="005324B6" w:rsidRDefault="005324B6" w:rsidP="005324B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Ismail (2013:146) </w:t>
      </w:r>
      <w:r w:rsidRPr="006B75D8">
        <w:rPr>
          <w:rFonts w:ascii="Times New Roman" w:hAnsi="Times New Roman" w:cs="Times New Roman"/>
          <w:i/>
          <w:sz w:val="24"/>
          <w:szCs w:val="24"/>
        </w:rPr>
        <w:t>Istishna</w:t>
      </w:r>
      <w:r>
        <w:rPr>
          <w:rFonts w:ascii="Times New Roman" w:hAnsi="Times New Roman" w:cs="Times New Roman"/>
          <w:sz w:val="24"/>
          <w:szCs w:val="24"/>
        </w:rPr>
        <w:t xml:space="preserve"> merupakan akad kontrak jual beli antara dua pihak berdasarkan pesanan dari pihak lain dan barang pesanan akan diproduksi sesuai spesifikasi yang telah disepakati dan menjualnya dengan harga dan cara pembayaran yang telah disetujui terlebih dahulu.</w:t>
      </w:r>
    </w:p>
    <w:p w:rsidR="00E613D5" w:rsidRDefault="00E613D5" w:rsidP="00E613D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Karim (2006:280) Secara teknis yang dimaksud dengan </w:t>
      </w:r>
      <w:r w:rsidRPr="00E613D5">
        <w:rPr>
          <w:rFonts w:ascii="Times New Roman" w:hAnsi="Times New Roman" w:cs="Times New Roman"/>
          <w:i/>
          <w:sz w:val="24"/>
          <w:szCs w:val="24"/>
        </w:rPr>
        <w:t>margin</w:t>
      </w:r>
      <w:r>
        <w:rPr>
          <w:rFonts w:ascii="Times New Roman" w:hAnsi="Times New Roman" w:cs="Times New Roman"/>
          <w:sz w:val="24"/>
          <w:szCs w:val="24"/>
        </w:rPr>
        <w:t xml:space="preserve"> keuntungan adalah presentase tertentu yang ditetapkan pertahun perhitungan </w:t>
      </w:r>
      <w:r w:rsidRPr="00FB3315">
        <w:rPr>
          <w:rFonts w:ascii="Times New Roman" w:hAnsi="Times New Roman" w:cs="Times New Roman"/>
          <w:i/>
          <w:sz w:val="24"/>
          <w:szCs w:val="24"/>
        </w:rPr>
        <w:t>margin</w:t>
      </w:r>
      <w:r>
        <w:rPr>
          <w:rFonts w:ascii="Times New Roman" w:hAnsi="Times New Roman" w:cs="Times New Roman"/>
          <w:sz w:val="24"/>
          <w:szCs w:val="24"/>
        </w:rPr>
        <w:t xml:space="preserve"> keuntungan secara harian maka jumlah hari dalam setahun ditetapkan 360 hari, perhitungan margin secara bulanan maka setahun ditetapkan 12 bulan.</w:t>
      </w:r>
    </w:p>
    <w:p w:rsidR="00E613D5" w:rsidRDefault="00E613D5" w:rsidP="00E613D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Pembiayaan </w:t>
      </w:r>
      <w:r w:rsidRPr="00E613D5">
        <w:rPr>
          <w:rFonts w:ascii="Times New Roman" w:hAnsi="Times New Roman" w:cs="Times New Roman"/>
          <w:i/>
          <w:sz w:val="24"/>
          <w:szCs w:val="24"/>
        </w:rPr>
        <w:t>murabahah</w:t>
      </w:r>
      <w:r>
        <w:rPr>
          <w:rFonts w:ascii="Times New Roman" w:hAnsi="Times New Roman" w:cs="Times New Roman"/>
          <w:sz w:val="24"/>
          <w:szCs w:val="24"/>
        </w:rPr>
        <w:t xml:space="preserve"> dan </w:t>
      </w:r>
      <w:r w:rsidRPr="00E613D5">
        <w:rPr>
          <w:rFonts w:ascii="Times New Roman" w:hAnsi="Times New Roman" w:cs="Times New Roman"/>
          <w:i/>
          <w:sz w:val="24"/>
          <w:szCs w:val="24"/>
        </w:rPr>
        <w:t>istishna</w:t>
      </w:r>
      <w:r>
        <w:rPr>
          <w:rFonts w:ascii="Times New Roman" w:hAnsi="Times New Roman" w:cs="Times New Roman"/>
          <w:sz w:val="24"/>
          <w:szCs w:val="24"/>
        </w:rPr>
        <w:t xml:space="preserve"> dijadikan variabel yang mempengaruhi </w:t>
      </w:r>
      <w:r w:rsidRPr="00E613D5">
        <w:rPr>
          <w:rFonts w:ascii="Times New Roman" w:hAnsi="Times New Roman" w:cs="Times New Roman"/>
          <w:i/>
          <w:sz w:val="24"/>
          <w:szCs w:val="24"/>
        </w:rPr>
        <w:t>margin</w:t>
      </w:r>
      <w:r>
        <w:rPr>
          <w:rFonts w:ascii="Times New Roman" w:hAnsi="Times New Roman" w:cs="Times New Roman"/>
          <w:sz w:val="24"/>
          <w:szCs w:val="24"/>
        </w:rPr>
        <w:t>, hal ini karena melalui pembiayaan jual beli yang disalurkan</w:t>
      </w:r>
      <w:r w:rsidR="00DF5164">
        <w:rPr>
          <w:rFonts w:ascii="Times New Roman" w:hAnsi="Times New Roman" w:cs="Times New Roman"/>
          <w:sz w:val="24"/>
          <w:szCs w:val="24"/>
        </w:rPr>
        <w:t xml:space="preserve"> bank syariah akan mendapatkan pendapatan berupa </w:t>
      </w:r>
      <w:r w:rsidR="00DF5164" w:rsidRPr="00DF5164">
        <w:rPr>
          <w:rFonts w:ascii="Times New Roman" w:hAnsi="Times New Roman" w:cs="Times New Roman"/>
          <w:i/>
          <w:sz w:val="24"/>
          <w:szCs w:val="24"/>
        </w:rPr>
        <w:t>margin</w:t>
      </w:r>
      <w:r w:rsidR="00DF5164">
        <w:rPr>
          <w:rFonts w:ascii="Times New Roman" w:hAnsi="Times New Roman" w:cs="Times New Roman"/>
          <w:sz w:val="24"/>
          <w:szCs w:val="24"/>
        </w:rPr>
        <w:t xml:space="preserve"> keuntungan. Dengan jumlah pembiayaan yang disalurkan melaui akad pembiayaan </w:t>
      </w:r>
      <w:r w:rsidR="00DF5164" w:rsidRPr="00DF5164">
        <w:rPr>
          <w:rFonts w:ascii="Times New Roman" w:hAnsi="Times New Roman" w:cs="Times New Roman"/>
          <w:i/>
          <w:sz w:val="24"/>
          <w:szCs w:val="24"/>
        </w:rPr>
        <w:t>murabahah</w:t>
      </w:r>
      <w:r w:rsidR="00DF5164">
        <w:rPr>
          <w:rFonts w:ascii="Times New Roman" w:hAnsi="Times New Roman" w:cs="Times New Roman"/>
          <w:sz w:val="24"/>
          <w:szCs w:val="24"/>
        </w:rPr>
        <w:t xml:space="preserve"> dan akad pembiayaan </w:t>
      </w:r>
      <w:r w:rsidR="00DF5164" w:rsidRPr="00DF5164">
        <w:rPr>
          <w:rFonts w:ascii="Times New Roman" w:hAnsi="Times New Roman" w:cs="Times New Roman"/>
          <w:i/>
          <w:sz w:val="24"/>
          <w:szCs w:val="24"/>
        </w:rPr>
        <w:t>istishna</w:t>
      </w:r>
      <w:r w:rsidR="00DF5164">
        <w:rPr>
          <w:rFonts w:ascii="Times New Roman" w:hAnsi="Times New Roman" w:cs="Times New Roman"/>
          <w:sz w:val="24"/>
          <w:szCs w:val="24"/>
        </w:rPr>
        <w:t xml:space="preserve">, diharapkan pendapatan </w:t>
      </w:r>
      <w:r w:rsidR="00DF5164" w:rsidRPr="00DF5164">
        <w:rPr>
          <w:rFonts w:ascii="Times New Roman" w:hAnsi="Times New Roman" w:cs="Times New Roman"/>
          <w:i/>
          <w:sz w:val="24"/>
          <w:szCs w:val="24"/>
        </w:rPr>
        <w:t>margin</w:t>
      </w:r>
      <w:r w:rsidR="00DF5164">
        <w:rPr>
          <w:rFonts w:ascii="Times New Roman" w:hAnsi="Times New Roman" w:cs="Times New Roman"/>
          <w:sz w:val="24"/>
          <w:szCs w:val="24"/>
        </w:rPr>
        <w:t xml:space="preserve"> yang diperoleh </w:t>
      </w:r>
      <w:r w:rsidR="00DF5164" w:rsidRPr="001C687D">
        <w:rPr>
          <w:rFonts w:ascii="Times New Roman" w:hAnsi="Times New Roman" w:cs="Times New Roman"/>
          <w:sz w:val="24"/>
          <w:szCs w:val="24"/>
        </w:rPr>
        <w:t>PT. Bank Tabungan N</w:t>
      </w:r>
      <w:r w:rsidR="00FB3315">
        <w:rPr>
          <w:rFonts w:ascii="Times New Roman" w:hAnsi="Times New Roman" w:cs="Times New Roman"/>
          <w:sz w:val="24"/>
          <w:szCs w:val="24"/>
        </w:rPr>
        <w:t>egara (</w:t>
      </w:r>
      <w:r w:rsidR="00DF5164" w:rsidRPr="001C687D">
        <w:rPr>
          <w:rFonts w:ascii="Times New Roman" w:hAnsi="Times New Roman" w:cs="Times New Roman"/>
          <w:sz w:val="24"/>
          <w:szCs w:val="24"/>
        </w:rPr>
        <w:t>Syariah</w:t>
      </w:r>
      <w:r w:rsidR="00FB3315">
        <w:rPr>
          <w:rFonts w:ascii="Times New Roman" w:hAnsi="Times New Roman" w:cs="Times New Roman"/>
          <w:sz w:val="24"/>
          <w:szCs w:val="24"/>
        </w:rPr>
        <w:t>)</w:t>
      </w:r>
      <w:r w:rsidR="00DF5164">
        <w:rPr>
          <w:rFonts w:ascii="Times New Roman" w:hAnsi="Times New Roman" w:cs="Times New Roman"/>
          <w:sz w:val="24"/>
          <w:szCs w:val="24"/>
        </w:rPr>
        <w:t xml:space="preserve"> akan membaik atau mengalami peningkatan yang diikuti oleh peningkatan jumlah pendapatan pembiayaan </w:t>
      </w:r>
      <w:r w:rsidR="00DF5164" w:rsidRPr="00DF5164">
        <w:rPr>
          <w:rFonts w:ascii="Times New Roman" w:hAnsi="Times New Roman" w:cs="Times New Roman"/>
          <w:i/>
          <w:sz w:val="24"/>
          <w:szCs w:val="24"/>
        </w:rPr>
        <w:t>murabahah</w:t>
      </w:r>
      <w:r w:rsidR="00DF5164">
        <w:rPr>
          <w:rFonts w:ascii="Times New Roman" w:hAnsi="Times New Roman" w:cs="Times New Roman"/>
          <w:sz w:val="24"/>
          <w:szCs w:val="24"/>
        </w:rPr>
        <w:t xml:space="preserve"> dan pendapatan pembiayaan </w:t>
      </w:r>
      <w:r w:rsidR="00DF5164" w:rsidRPr="00DF5164">
        <w:rPr>
          <w:rFonts w:ascii="Times New Roman" w:hAnsi="Times New Roman" w:cs="Times New Roman"/>
          <w:i/>
          <w:sz w:val="24"/>
          <w:szCs w:val="24"/>
        </w:rPr>
        <w:t>istishna</w:t>
      </w:r>
      <w:r w:rsidR="00DF5164">
        <w:rPr>
          <w:rFonts w:ascii="Times New Roman" w:hAnsi="Times New Roman" w:cs="Times New Roman"/>
          <w:sz w:val="24"/>
          <w:szCs w:val="24"/>
        </w:rPr>
        <w:t>.</w:t>
      </w:r>
    </w:p>
    <w:p w:rsidR="00DF5164" w:rsidRDefault="005324B6" w:rsidP="00DF516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kegiatannya, bank melakukan penyaluran dana bertujuan untuk mendapatkan laba, dimana dalam pembiayaan </w:t>
      </w:r>
      <w:r w:rsidRPr="00D361D1">
        <w:rPr>
          <w:rFonts w:ascii="Times New Roman" w:hAnsi="Times New Roman" w:cs="Times New Roman"/>
          <w:i/>
          <w:sz w:val="24"/>
          <w:szCs w:val="24"/>
        </w:rPr>
        <w:t>murabahah</w:t>
      </w:r>
      <w:r>
        <w:rPr>
          <w:rFonts w:ascii="Times New Roman" w:hAnsi="Times New Roman" w:cs="Times New Roman"/>
          <w:sz w:val="24"/>
          <w:szCs w:val="24"/>
        </w:rPr>
        <w:t xml:space="preserve"> menghasilkan laba dari kerja sama bank dengan nasabah berdasarkan akad yang telah ditentukan sebelumnya seperti pihak bank melakukan aktivitas jual-beli barang, dengan harga jual sebesar biaya perolehan ditambah keuntungan yang disepakati dan penjual harus mengungkapkan biaya perolehan barang tersebut kepada pembeli. Sedangkan untuk pembiayaan </w:t>
      </w:r>
      <w:r w:rsidRPr="009815F9">
        <w:rPr>
          <w:rFonts w:ascii="Times New Roman" w:hAnsi="Times New Roman" w:cs="Times New Roman"/>
          <w:i/>
          <w:sz w:val="24"/>
          <w:szCs w:val="24"/>
        </w:rPr>
        <w:t>istishna</w:t>
      </w:r>
      <w:r>
        <w:rPr>
          <w:rFonts w:ascii="Times New Roman" w:hAnsi="Times New Roman" w:cs="Times New Roman"/>
          <w:sz w:val="24"/>
          <w:szCs w:val="24"/>
        </w:rPr>
        <w:t xml:space="preserve"> diperoleh dari keuntungan transaksi dari hasil penjualan barang yang dijual kepada pembeli, seperti bank menyediakan barang yang dipesan </w:t>
      </w:r>
      <w:r>
        <w:rPr>
          <w:rFonts w:ascii="Times New Roman" w:hAnsi="Times New Roman" w:cs="Times New Roman"/>
          <w:sz w:val="24"/>
          <w:szCs w:val="24"/>
        </w:rPr>
        <w:lastRenderedPageBreak/>
        <w:t>oleh pembeli lalu bank menghitung dengan teliti lalu menentukan seluruh biaya operasional termasuk laba di awal perjanjian dan seluruh biaya diketahui pasti jumlah nya oleh pembeli.</w:t>
      </w:r>
      <w:r w:rsidR="00E613D5">
        <w:rPr>
          <w:rFonts w:ascii="Times New Roman" w:hAnsi="Times New Roman" w:cs="Times New Roman"/>
          <w:sz w:val="24"/>
          <w:szCs w:val="24"/>
        </w:rPr>
        <w:t xml:space="preserve"> Dari seluruh kegiatan jual-beli maka bank mendapatkan </w:t>
      </w:r>
      <w:r w:rsidR="00E613D5" w:rsidRPr="00E613D5">
        <w:rPr>
          <w:rFonts w:ascii="Times New Roman" w:hAnsi="Times New Roman" w:cs="Times New Roman"/>
          <w:i/>
          <w:sz w:val="24"/>
          <w:szCs w:val="24"/>
        </w:rPr>
        <w:t>margin</w:t>
      </w:r>
      <w:r w:rsidR="00E613D5">
        <w:rPr>
          <w:rFonts w:ascii="Times New Roman" w:hAnsi="Times New Roman" w:cs="Times New Roman"/>
          <w:sz w:val="24"/>
          <w:szCs w:val="24"/>
        </w:rPr>
        <w:t xml:space="preserve"> keuntungan yang yang ditetapkan pada awal perjanjian sesuai den</w:t>
      </w:r>
      <w:r w:rsidR="00DF5164">
        <w:rPr>
          <w:rFonts w:ascii="Times New Roman" w:hAnsi="Times New Roman" w:cs="Times New Roman"/>
          <w:sz w:val="24"/>
          <w:szCs w:val="24"/>
        </w:rPr>
        <w:t>gan akad yang akan dipergunakan.</w:t>
      </w:r>
    </w:p>
    <w:p w:rsidR="00DF5164" w:rsidRDefault="00B8423E" w:rsidP="00DF516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penelitian terdahulu yang dilakukan oleh Cut Faradila, Muhammad Arfan, dan M.Shabri (2017) tentang Pengaruh Pembiayaan </w:t>
      </w:r>
      <w:r w:rsidRPr="001C3352">
        <w:rPr>
          <w:rFonts w:ascii="Times New Roman" w:hAnsi="Times New Roman" w:cs="Times New Roman"/>
          <w:i/>
          <w:sz w:val="24"/>
          <w:szCs w:val="24"/>
        </w:rPr>
        <w:t>Murabahah</w:t>
      </w:r>
      <w:r>
        <w:rPr>
          <w:rFonts w:ascii="Times New Roman" w:hAnsi="Times New Roman" w:cs="Times New Roman"/>
          <w:sz w:val="24"/>
          <w:szCs w:val="24"/>
        </w:rPr>
        <w:t xml:space="preserve">, </w:t>
      </w:r>
      <w:r w:rsidRPr="001C3352">
        <w:rPr>
          <w:rFonts w:ascii="Times New Roman" w:hAnsi="Times New Roman" w:cs="Times New Roman"/>
          <w:i/>
          <w:sz w:val="24"/>
          <w:szCs w:val="24"/>
        </w:rPr>
        <w:t>Istishna</w:t>
      </w:r>
      <w:r>
        <w:rPr>
          <w:rFonts w:ascii="Times New Roman" w:hAnsi="Times New Roman" w:cs="Times New Roman"/>
          <w:sz w:val="24"/>
          <w:szCs w:val="24"/>
        </w:rPr>
        <w:t xml:space="preserve">, </w:t>
      </w:r>
      <w:r w:rsidRPr="001C3352">
        <w:rPr>
          <w:rFonts w:ascii="Times New Roman" w:hAnsi="Times New Roman" w:cs="Times New Roman"/>
          <w:i/>
          <w:sz w:val="24"/>
          <w:szCs w:val="24"/>
        </w:rPr>
        <w:t>Ij</w:t>
      </w:r>
      <w:r>
        <w:rPr>
          <w:rFonts w:ascii="Times New Roman" w:hAnsi="Times New Roman" w:cs="Times New Roman"/>
          <w:i/>
          <w:sz w:val="24"/>
          <w:szCs w:val="24"/>
        </w:rPr>
        <w:t>a</w:t>
      </w:r>
      <w:r w:rsidRPr="001C3352">
        <w:rPr>
          <w:rFonts w:ascii="Times New Roman" w:hAnsi="Times New Roman" w:cs="Times New Roman"/>
          <w:i/>
          <w:sz w:val="24"/>
          <w:szCs w:val="24"/>
        </w:rPr>
        <w:t>rah</w:t>
      </w:r>
      <w:r>
        <w:rPr>
          <w:rFonts w:ascii="Times New Roman" w:hAnsi="Times New Roman" w:cs="Times New Roman"/>
          <w:sz w:val="24"/>
          <w:szCs w:val="24"/>
        </w:rPr>
        <w:t xml:space="preserve">, </w:t>
      </w:r>
      <w:r w:rsidRPr="001C3352">
        <w:rPr>
          <w:rFonts w:ascii="Times New Roman" w:hAnsi="Times New Roman" w:cs="Times New Roman"/>
          <w:i/>
          <w:sz w:val="24"/>
          <w:szCs w:val="24"/>
        </w:rPr>
        <w:t>Mudharabah</w:t>
      </w:r>
      <w:r>
        <w:rPr>
          <w:rFonts w:ascii="Times New Roman" w:hAnsi="Times New Roman" w:cs="Times New Roman"/>
          <w:sz w:val="24"/>
          <w:szCs w:val="24"/>
        </w:rPr>
        <w:t xml:space="preserve"> dan </w:t>
      </w:r>
      <w:r w:rsidRPr="001C3352">
        <w:rPr>
          <w:rFonts w:ascii="Times New Roman" w:hAnsi="Times New Roman" w:cs="Times New Roman"/>
          <w:i/>
          <w:sz w:val="24"/>
          <w:szCs w:val="24"/>
        </w:rPr>
        <w:t>Musyarakah</w:t>
      </w:r>
      <w:r>
        <w:rPr>
          <w:rFonts w:ascii="Times New Roman" w:hAnsi="Times New Roman" w:cs="Times New Roman"/>
          <w:sz w:val="24"/>
          <w:szCs w:val="24"/>
        </w:rPr>
        <w:t xml:space="preserve">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Umum Syariah di Indonesia. Hasil penelitian menunjukan bahwa </w:t>
      </w:r>
      <w:r w:rsidRPr="001C3352">
        <w:rPr>
          <w:rFonts w:ascii="Times New Roman" w:hAnsi="Times New Roman" w:cs="Times New Roman"/>
          <w:i/>
          <w:sz w:val="24"/>
          <w:szCs w:val="24"/>
        </w:rPr>
        <w:t>Murabahah</w:t>
      </w:r>
      <w:r>
        <w:rPr>
          <w:rFonts w:ascii="Times New Roman" w:hAnsi="Times New Roman" w:cs="Times New Roman"/>
          <w:sz w:val="24"/>
          <w:szCs w:val="24"/>
        </w:rPr>
        <w:t xml:space="preserve">, </w:t>
      </w:r>
      <w:r w:rsidRPr="001C3352">
        <w:rPr>
          <w:rFonts w:ascii="Times New Roman" w:hAnsi="Times New Roman" w:cs="Times New Roman"/>
          <w:i/>
          <w:sz w:val="24"/>
          <w:szCs w:val="24"/>
        </w:rPr>
        <w:t>Istishna</w:t>
      </w:r>
      <w:r>
        <w:rPr>
          <w:rFonts w:ascii="Times New Roman" w:hAnsi="Times New Roman" w:cs="Times New Roman"/>
          <w:sz w:val="24"/>
          <w:szCs w:val="24"/>
        </w:rPr>
        <w:t xml:space="preserve">, </w:t>
      </w:r>
      <w:r w:rsidRPr="001C3352">
        <w:rPr>
          <w:rFonts w:ascii="Times New Roman" w:hAnsi="Times New Roman" w:cs="Times New Roman"/>
          <w:i/>
          <w:sz w:val="24"/>
          <w:szCs w:val="24"/>
        </w:rPr>
        <w:t>Ijrah</w:t>
      </w:r>
      <w:r>
        <w:rPr>
          <w:rFonts w:ascii="Times New Roman" w:hAnsi="Times New Roman" w:cs="Times New Roman"/>
          <w:sz w:val="24"/>
          <w:szCs w:val="24"/>
        </w:rPr>
        <w:t xml:space="preserve">, </w:t>
      </w:r>
      <w:r w:rsidRPr="001C3352">
        <w:rPr>
          <w:rFonts w:ascii="Times New Roman" w:hAnsi="Times New Roman" w:cs="Times New Roman"/>
          <w:i/>
          <w:sz w:val="24"/>
          <w:szCs w:val="24"/>
        </w:rPr>
        <w:t>Mudharabah</w:t>
      </w:r>
      <w:r>
        <w:rPr>
          <w:rFonts w:ascii="Times New Roman" w:hAnsi="Times New Roman" w:cs="Times New Roman"/>
          <w:sz w:val="24"/>
          <w:szCs w:val="24"/>
        </w:rPr>
        <w:t xml:space="preserve"> dan </w:t>
      </w:r>
      <w:r w:rsidRPr="001C3352">
        <w:rPr>
          <w:rFonts w:ascii="Times New Roman" w:hAnsi="Times New Roman" w:cs="Times New Roman"/>
          <w:i/>
          <w:sz w:val="24"/>
          <w:szCs w:val="24"/>
        </w:rPr>
        <w:t>Musyarakah</w:t>
      </w:r>
      <w:r>
        <w:rPr>
          <w:rFonts w:ascii="Times New Roman" w:hAnsi="Times New Roman" w:cs="Times New Roman"/>
          <w:i/>
          <w:sz w:val="24"/>
          <w:szCs w:val="24"/>
        </w:rPr>
        <w:t xml:space="preserve"> </w:t>
      </w:r>
      <w:r>
        <w:rPr>
          <w:rFonts w:ascii="Times New Roman" w:hAnsi="Times New Roman" w:cs="Times New Roman"/>
          <w:sz w:val="24"/>
          <w:szCs w:val="24"/>
        </w:rPr>
        <w:t xml:space="preserve">secara bersama-sama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Umum Syariah di Indonesia. Hasil pengujian secara simultan </w:t>
      </w:r>
      <w:r w:rsidRPr="001C3352">
        <w:rPr>
          <w:rFonts w:ascii="Times New Roman" w:hAnsi="Times New Roman" w:cs="Times New Roman"/>
          <w:i/>
          <w:sz w:val="24"/>
          <w:szCs w:val="24"/>
        </w:rPr>
        <w:t>murabahah</w:t>
      </w:r>
      <w:r>
        <w:rPr>
          <w:rFonts w:ascii="Times New Roman" w:hAnsi="Times New Roman" w:cs="Times New Roman"/>
          <w:sz w:val="24"/>
          <w:szCs w:val="24"/>
        </w:rPr>
        <w:t xml:space="preserve"> berpengaruh positif dan signifikan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dan </w:t>
      </w:r>
      <w:r w:rsidRPr="001C3352">
        <w:rPr>
          <w:rFonts w:ascii="Times New Roman" w:hAnsi="Times New Roman" w:cs="Times New Roman"/>
          <w:i/>
          <w:sz w:val="24"/>
          <w:szCs w:val="24"/>
        </w:rPr>
        <w:t>musyarakah</w:t>
      </w:r>
      <w:r>
        <w:rPr>
          <w:rFonts w:ascii="Times New Roman" w:hAnsi="Times New Roman" w:cs="Times New Roman"/>
          <w:sz w:val="24"/>
          <w:szCs w:val="24"/>
        </w:rPr>
        <w:t xml:space="preserve"> yang berpengaruh negatif dan signifikan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Sedangkan </w:t>
      </w:r>
      <w:r w:rsidRPr="001C3352">
        <w:rPr>
          <w:rFonts w:ascii="Times New Roman" w:hAnsi="Times New Roman" w:cs="Times New Roman"/>
          <w:i/>
          <w:sz w:val="24"/>
          <w:szCs w:val="24"/>
        </w:rPr>
        <w:t>istishna</w:t>
      </w:r>
      <w:r>
        <w:rPr>
          <w:rFonts w:ascii="Times New Roman" w:hAnsi="Times New Roman" w:cs="Times New Roman"/>
          <w:sz w:val="24"/>
          <w:szCs w:val="24"/>
        </w:rPr>
        <w:t xml:space="preserve">, </w:t>
      </w:r>
      <w:r w:rsidRPr="001C3352">
        <w:rPr>
          <w:rFonts w:ascii="Times New Roman" w:hAnsi="Times New Roman" w:cs="Times New Roman"/>
          <w:i/>
          <w:sz w:val="24"/>
          <w:szCs w:val="24"/>
        </w:rPr>
        <w:t>ij</w:t>
      </w:r>
      <w:r>
        <w:rPr>
          <w:rFonts w:ascii="Times New Roman" w:hAnsi="Times New Roman" w:cs="Times New Roman"/>
          <w:i/>
          <w:sz w:val="24"/>
          <w:szCs w:val="24"/>
        </w:rPr>
        <w:t>a</w:t>
      </w:r>
      <w:r w:rsidRPr="001C3352">
        <w:rPr>
          <w:rFonts w:ascii="Times New Roman" w:hAnsi="Times New Roman" w:cs="Times New Roman"/>
          <w:i/>
          <w:sz w:val="24"/>
          <w:szCs w:val="24"/>
        </w:rPr>
        <w:t>rah</w:t>
      </w:r>
      <w:r>
        <w:rPr>
          <w:rFonts w:ascii="Times New Roman" w:hAnsi="Times New Roman" w:cs="Times New Roman"/>
          <w:sz w:val="24"/>
          <w:szCs w:val="24"/>
        </w:rPr>
        <w:t xml:space="preserve"> dan </w:t>
      </w:r>
      <w:r w:rsidRPr="001C3352">
        <w:rPr>
          <w:rFonts w:ascii="Times New Roman" w:hAnsi="Times New Roman" w:cs="Times New Roman"/>
          <w:i/>
          <w:sz w:val="24"/>
          <w:szCs w:val="24"/>
        </w:rPr>
        <w:t>mudharabah</w:t>
      </w:r>
      <w:r>
        <w:rPr>
          <w:rFonts w:ascii="Times New Roman" w:hAnsi="Times New Roman" w:cs="Times New Roman"/>
          <w:sz w:val="24"/>
          <w:szCs w:val="24"/>
        </w:rPr>
        <w:t xml:space="preserve"> secara parsial tidak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Umum Syariah di Indonesia.</w:t>
      </w:r>
    </w:p>
    <w:p w:rsidR="00B8423E" w:rsidRPr="001C3352" w:rsidRDefault="00B8423E" w:rsidP="00B8423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Sedangkan penelitian terdahulu menurut Nur Amalia (2016) tentang Struktur Pembiayaan dan Pengaruhnya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 Hasil penelitian menunjukan bahwa pembiayaan </w:t>
      </w:r>
      <w:r w:rsidRPr="00A37C38">
        <w:rPr>
          <w:rFonts w:ascii="Times New Roman" w:hAnsi="Times New Roman" w:cs="Times New Roman"/>
          <w:i/>
          <w:sz w:val="24"/>
          <w:szCs w:val="24"/>
        </w:rPr>
        <w:t>mudharabah</w:t>
      </w:r>
      <w:r>
        <w:rPr>
          <w:rFonts w:ascii="Times New Roman" w:hAnsi="Times New Roman" w:cs="Times New Roman"/>
          <w:sz w:val="24"/>
          <w:szCs w:val="24"/>
        </w:rPr>
        <w:t xml:space="preserve">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 Pembiayaan </w:t>
      </w:r>
      <w:r w:rsidRPr="00A37C38">
        <w:rPr>
          <w:rFonts w:ascii="Times New Roman" w:hAnsi="Times New Roman" w:cs="Times New Roman"/>
          <w:i/>
          <w:sz w:val="24"/>
          <w:szCs w:val="24"/>
        </w:rPr>
        <w:t>musyarakah</w:t>
      </w:r>
      <w:r>
        <w:rPr>
          <w:rFonts w:ascii="Times New Roman" w:hAnsi="Times New Roman" w:cs="Times New Roman"/>
          <w:sz w:val="24"/>
          <w:szCs w:val="24"/>
        </w:rPr>
        <w:t xml:space="preserve">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pembiayaan </w:t>
      </w:r>
      <w:r w:rsidRPr="00A37C38">
        <w:rPr>
          <w:rFonts w:ascii="Times New Roman" w:hAnsi="Times New Roman" w:cs="Times New Roman"/>
          <w:i/>
          <w:sz w:val="24"/>
          <w:szCs w:val="24"/>
        </w:rPr>
        <w:t>musyarakah</w:t>
      </w:r>
      <w:r>
        <w:rPr>
          <w:rFonts w:ascii="Times New Roman" w:hAnsi="Times New Roman" w:cs="Times New Roman"/>
          <w:sz w:val="24"/>
          <w:szCs w:val="24"/>
        </w:rPr>
        <w:t xml:space="preserve"> tidak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Syariah Mandiri. Pembiayaan </w:t>
      </w:r>
      <w:r w:rsidRPr="00A37C38">
        <w:rPr>
          <w:rFonts w:ascii="Times New Roman" w:hAnsi="Times New Roman" w:cs="Times New Roman"/>
          <w:i/>
          <w:sz w:val="24"/>
          <w:szCs w:val="24"/>
        </w:rPr>
        <w:t>murabahah</w:t>
      </w:r>
      <w:r>
        <w:rPr>
          <w:rFonts w:ascii="Times New Roman" w:hAnsi="Times New Roman" w:cs="Times New Roman"/>
          <w:sz w:val="24"/>
          <w:szCs w:val="24"/>
        </w:rPr>
        <w:t xml:space="preserve">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pembiayaan </w:t>
      </w:r>
      <w:r w:rsidRPr="00A37C38">
        <w:rPr>
          <w:rFonts w:ascii="Times New Roman" w:hAnsi="Times New Roman" w:cs="Times New Roman"/>
          <w:i/>
          <w:sz w:val="24"/>
          <w:szCs w:val="24"/>
        </w:rPr>
        <w:t>murabahah</w:t>
      </w:r>
      <w:r>
        <w:rPr>
          <w:rFonts w:ascii="Times New Roman" w:hAnsi="Times New Roman" w:cs="Times New Roman"/>
          <w:sz w:val="24"/>
          <w:szCs w:val="24"/>
        </w:rPr>
        <w:t xml:space="preserve"> tidak berpengaruh terhadap </w:t>
      </w:r>
      <w:r w:rsidRPr="00254082">
        <w:rPr>
          <w:rFonts w:ascii="Times New Roman" w:hAnsi="Times New Roman" w:cs="Times New Roman"/>
          <w:i/>
          <w:sz w:val="24"/>
          <w:szCs w:val="24"/>
        </w:rPr>
        <w:lastRenderedPageBreak/>
        <w:t>profitabilitas</w:t>
      </w:r>
      <w:r>
        <w:rPr>
          <w:rFonts w:ascii="Times New Roman" w:hAnsi="Times New Roman" w:cs="Times New Roman"/>
          <w:sz w:val="24"/>
          <w:szCs w:val="24"/>
        </w:rPr>
        <w:t xml:space="preserve"> Bank Syariah Mandiri. Pembiayaan </w:t>
      </w:r>
      <w:r w:rsidRPr="00A37C38">
        <w:rPr>
          <w:rFonts w:ascii="Times New Roman" w:hAnsi="Times New Roman" w:cs="Times New Roman"/>
          <w:i/>
          <w:sz w:val="24"/>
          <w:szCs w:val="24"/>
        </w:rPr>
        <w:t>istishna</w:t>
      </w:r>
      <w:r>
        <w:rPr>
          <w:rFonts w:ascii="Times New Roman" w:hAnsi="Times New Roman" w:cs="Times New Roman"/>
          <w:sz w:val="24"/>
          <w:szCs w:val="24"/>
        </w:rPr>
        <w:t xml:space="preserve">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sedangkan pembiayaan </w:t>
      </w:r>
      <w:r w:rsidRPr="00A37C38">
        <w:rPr>
          <w:rFonts w:ascii="Times New Roman" w:hAnsi="Times New Roman" w:cs="Times New Roman"/>
          <w:i/>
          <w:sz w:val="24"/>
          <w:szCs w:val="24"/>
        </w:rPr>
        <w:t>istishna</w:t>
      </w:r>
      <w:r>
        <w:rPr>
          <w:rFonts w:ascii="Times New Roman" w:hAnsi="Times New Roman" w:cs="Times New Roman"/>
          <w:sz w:val="24"/>
          <w:szCs w:val="24"/>
        </w:rPr>
        <w:t xml:space="preserve"> tidak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Syariah Mandiri. Dan pembiayaan </w:t>
      </w:r>
      <w:r w:rsidRPr="00A37C38">
        <w:rPr>
          <w:rFonts w:ascii="Times New Roman" w:hAnsi="Times New Roman" w:cs="Times New Roman"/>
          <w:i/>
          <w:sz w:val="24"/>
          <w:szCs w:val="24"/>
        </w:rPr>
        <w:t>ij</w:t>
      </w:r>
      <w:r>
        <w:rPr>
          <w:rFonts w:ascii="Times New Roman" w:hAnsi="Times New Roman" w:cs="Times New Roman"/>
          <w:i/>
          <w:sz w:val="24"/>
          <w:szCs w:val="24"/>
        </w:rPr>
        <w:t>a</w:t>
      </w:r>
      <w:r w:rsidRPr="00A37C38">
        <w:rPr>
          <w:rFonts w:ascii="Times New Roman" w:hAnsi="Times New Roman" w:cs="Times New Roman"/>
          <w:i/>
          <w:sz w:val="24"/>
          <w:szCs w:val="24"/>
        </w:rPr>
        <w:t>rah</w:t>
      </w:r>
      <w:r>
        <w:rPr>
          <w:rFonts w:ascii="Times New Roman" w:hAnsi="Times New Roman" w:cs="Times New Roman"/>
          <w:sz w:val="24"/>
          <w:szCs w:val="24"/>
        </w:rPr>
        <w:t xml:space="preserve"> tidak berpengaruh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Bank Muamalat Indonesia dan Bank Syariah Mandiri.</w:t>
      </w:r>
    </w:p>
    <w:p w:rsidR="00B8423E" w:rsidRDefault="00B8423E" w:rsidP="00DF516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Adapun penelitian terdahulu yang dilakukan oleh Dewi Wulan Sari, Mohamad Yusak Anshori (2017) tentang Pengaruh Pembiayaan </w:t>
      </w:r>
      <w:r w:rsidRPr="002C0A03">
        <w:rPr>
          <w:rFonts w:ascii="Times New Roman" w:hAnsi="Times New Roman" w:cs="Times New Roman"/>
          <w:i/>
          <w:sz w:val="24"/>
          <w:szCs w:val="24"/>
        </w:rPr>
        <w:t>Murabahah</w:t>
      </w:r>
      <w:r>
        <w:rPr>
          <w:rFonts w:ascii="Times New Roman" w:hAnsi="Times New Roman" w:cs="Times New Roman"/>
          <w:sz w:val="24"/>
          <w:szCs w:val="24"/>
        </w:rPr>
        <w:t xml:space="preserve">, </w:t>
      </w:r>
      <w:r w:rsidRPr="002C0A03">
        <w:rPr>
          <w:rFonts w:ascii="Times New Roman" w:hAnsi="Times New Roman" w:cs="Times New Roman"/>
          <w:i/>
          <w:sz w:val="24"/>
          <w:szCs w:val="24"/>
        </w:rPr>
        <w:t>Istishna</w:t>
      </w:r>
      <w:r>
        <w:rPr>
          <w:rFonts w:ascii="Times New Roman" w:hAnsi="Times New Roman" w:cs="Times New Roman"/>
          <w:sz w:val="24"/>
          <w:szCs w:val="24"/>
        </w:rPr>
        <w:t xml:space="preserve">, </w:t>
      </w:r>
      <w:r w:rsidRPr="002C0A03">
        <w:rPr>
          <w:rFonts w:ascii="Times New Roman" w:hAnsi="Times New Roman" w:cs="Times New Roman"/>
          <w:i/>
          <w:sz w:val="24"/>
          <w:szCs w:val="24"/>
        </w:rPr>
        <w:t>Mudharabah</w:t>
      </w:r>
      <w:r>
        <w:rPr>
          <w:rFonts w:ascii="Times New Roman" w:hAnsi="Times New Roman" w:cs="Times New Roman"/>
          <w:sz w:val="24"/>
          <w:szCs w:val="24"/>
        </w:rPr>
        <w:t xml:space="preserve">, dan </w:t>
      </w:r>
      <w:r w:rsidRPr="002C0A03">
        <w:rPr>
          <w:rFonts w:ascii="Times New Roman" w:hAnsi="Times New Roman" w:cs="Times New Roman"/>
          <w:i/>
          <w:sz w:val="24"/>
          <w:szCs w:val="24"/>
        </w:rPr>
        <w:t>Musyarakah</w:t>
      </w:r>
      <w:r>
        <w:rPr>
          <w:rFonts w:ascii="Times New Roman" w:hAnsi="Times New Roman" w:cs="Times New Roman"/>
          <w:sz w:val="24"/>
          <w:szCs w:val="24"/>
        </w:rPr>
        <w:t xml:space="preserve"> Terhadap </w:t>
      </w:r>
      <w:r w:rsidRPr="00254082">
        <w:rPr>
          <w:rFonts w:ascii="Times New Roman" w:hAnsi="Times New Roman" w:cs="Times New Roman"/>
          <w:i/>
          <w:sz w:val="24"/>
          <w:szCs w:val="24"/>
        </w:rPr>
        <w:t>Profitabilitas</w:t>
      </w:r>
      <w:r>
        <w:rPr>
          <w:rFonts w:ascii="Times New Roman" w:hAnsi="Times New Roman" w:cs="Times New Roman"/>
          <w:sz w:val="24"/>
          <w:szCs w:val="24"/>
        </w:rPr>
        <w:t xml:space="preserve"> Pada Bank Syariah di Indonesia. Hasil penelitian menunjukan bahwa akad </w:t>
      </w:r>
      <w:r w:rsidRPr="002C0A03">
        <w:rPr>
          <w:rFonts w:ascii="Times New Roman" w:hAnsi="Times New Roman" w:cs="Times New Roman"/>
          <w:i/>
          <w:sz w:val="24"/>
          <w:szCs w:val="24"/>
        </w:rPr>
        <w:t>murabahah</w:t>
      </w:r>
      <w:r>
        <w:rPr>
          <w:rFonts w:ascii="Times New Roman" w:hAnsi="Times New Roman" w:cs="Times New Roman"/>
          <w:sz w:val="24"/>
          <w:szCs w:val="24"/>
        </w:rPr>
        <w:t xml:space="preserve"> memiliki pengaruh signifikan dan negatif, juga akad </w:t>
      </w:r>
      <w:r w:rsidRPr="007B6D06">
        <w:rPr>
          <w:rFonts w:ascii="Times New Roman" w:hAnsi="Times New Roman" w:cs="Times New Roman"/>
          <w:i/>
          <w:sz w:val="24"/>
          <w:szCs w:val="24"/>
        </w:rPr>
        <w:t>mudharabah</w:t>
      </w:r>
      <w:r>
        <w:rPr>
          <w:rFonts w:ascii="Times New Roman" w:hAnsi="Times New Roman" w:cs="Times New Roman"/>
          <w:sz w:val="24"/>
          <w:szCs w:val="24"/>
        </w:rPr>
        <w:t xml:space="preserve"> yang memiliki pengaruh signifikan dan positif. Sedangkan dua variabel lainnya yaitu </w:t>
      </w:r>
      <w:r w:rsidRPr="007B6D06">
        <w:rPr>
          <w:rFonts w:ascii="Times New Roman" w:hAnsi="Times New Roman" w:cs="Times New Roman"/>
          <w:i/>
          <w:sz w:val="24"/>
          <w:szCs w:val="24"/>
        </w:rPr>
        <w:t>musyarakah</w:t>
      </w:r>
      <w:r>
        <w:rPr>
          <w:rFonts w:ascii="Times New Roman" w:hAnsi="Times New Roman" w:cs="Times New Roman"/>
          <w:sz w:val="24"/>
          <w:szCs w:val="24"/>
        </w:rPr>
        <w:t xml:space="preserve"> dan </w:t>
      </w:r>
      <w:r w:rsidRPr="007B6D06">
        <w:rPr>
          <w:rFonts w:ascii="Times New Roman" w:hAnsi="Times New Roman" w:cs="Times New Roman"/>
          <w:i/>
          <w:sz w:val="24"/>
          <w:szCs w:val="24"/>
        </w:rPr>
        <w:t>istishna</w:t>
      </w:r>
      <w:r>
        <w:rPr>
          <w:rFonts w:ascii="Times New Roman" w:hAnsi="Times New Roman" w:cs="Times New Roman"/>
          <w:sz w:val="24"/>
          <w:szCs w:val="24"/>
        </w:rPr>
        <w:t xml:space="preserve"> tidak memiliki pengaruh yang signifikan terhadap </w:t>
      </w:r>
      <w:r w:rsidRPr="00254082">
        <w:rPr>
          <w:rFonts w:ascii="Times New Roman" w:hAnsi="Times New Roman" w:cs="Times New Roman"/>
          <w:i/>
          <w:sz w:val="24"/>
          <w:szCs w:val="24"/>
        </w:rPr>
        <w:t>profitabilitas</w:t>
      </w:r>
      <w:r>
        <w:rPr>
          <w:rFonts w:ascii="Times New Roman" w:hAnsi="Times New Roman" w:cs="Times New Roman"/>
          <w:sz w:val="24"/>
          <w:szCs w:val="24"/>
        </w:rPr>
        <w:t>.</w:t>
      </w:r>
    </w:p>
    <w:p w:rsidR="00A67F4D" w:rsidRDefault="005324B6" w:rsidP="005A2E8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penjelasan diatas, dapat digambarkan dalam gambar ker</w:t>
      </w:r>
      <w:r w:rsidR="005A2E86">
        <w:rPr>
          <w:rFonts w:ascii="Times New Roman" w:hAnsi="Times New Roman" w:cs="Times New Roman"/>
          <w:sz w:val="24"/>
          <w:szCs w:val="24"/>
        </w:rPr>
        <w:t>angka pemikiran sebagai berikut:</w:t>
      </w: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5A2E86" w:rsidRDefault="005A2E86" w:rsidP="005A2E86">
      <w:pPr>
        <w:spacing w:after="0" w:line="480" w:lineRule="auto"/>
        <w:ind w:firstLine="720"/>
        <w:jc w:val="both"/>
        <w:rPr>
          <w:rFonts w:ascii="Times New Roman" w:hAnsi="Times New Roman" w:cs="Times New Roman"/>
          <w:sz w:val="24"/>
          <w:szCs w:val="24"/>
        </w:rPr>
      </w:pPr>
    </w:p>
    <w:p w:rsidR="004008CB" w:rsidRDefault="004008CB" w:rsidP="005A2E86">
      <w:pPr>
        <w:spacing w:after="120"/>
      </w:pPr>
      <w:r>
        <w:rPr>
          <w:noProof/>
          <w:lang w:eastAsia="id-ID"/>
        </w:rPr>
        <w:lastRenderedPageBreak/>
        <mc:AlternateContent>
          <mc:Choice Requires="wps">
            <w:drawing>
              <wp:anchor distT="0" distB="0" distL="114300" distR="114300" simplePos="0" relativeHeight="251768832" behindDoc="0" locked="0" layoutInCell="1" allowOverlap="1">
                <wp:simplePos x="0" y="0"/>
                <wp:positionH relativeFrom="column">
                  <wp:posOffset>2369820</wp:posOffset>
                </wp:positionH>
                <wp:positionV relativeFrom="paragraph">
                  <wp:posOffset>2225040</wp:posOffset>
                </wp:positionV>
                <wp:extent cx="838200" cy="0"/>
                <wp:effectExtent l="0" t="0" r="19050" b="19050"/>
                <wp:wrapNone/>
                <wp:docPr id="93" name="Straight Connector 93"/>
                <wp:cNvGraphicFramePr/>
                <a:graphic xmlns:a="http://schemas.openxmlformats.org/drawingml/2006/main">
                  <a:graphicData uri="http://schemas.microsoft.com/office/word/2010/wordprocessingShape">
                    <wps:wsp>
                      <wps:cNvCnPr/>
                      <wps:spPr>
                        <a:xfrm>
                          <a:off x="0" y="0"/>
                          <a:ext cx="838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E587BF" id="Straight Connector 93"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186.6pt,175.2pt" to="252.6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" strokecolor="black [3213]" strokeweight=".5pt">
                <v:stroke joinstyle="miter"/>
              </v:line>
            </w:pict>
          </mc:Fallback>
        </mc:AlternateContent>
      </w:r>
      <w:r w:rsidR="00DA1AC4">
        <w:rPr>
          <w:noProof/>
          <w:lang w:eastAsia="id-ID"/>
        </w:rPr>
        <mc:AlternateContent>
          <mc:Choice Requires="wps">
            <w:drawing>
              <wp:anchor distT="0" distB="0" distL="114300" distR="114300" simplePos="0" relativeHeight="251741184" behindDoc="0" locked="0" layoutInCell="1" allowOverlap="1" wp14:anchorId="224F2DFB" wp14:editId="52A3BE57">
                <wp:simplePos x="0" y="0"/>
                <wp:positionH relativeFrom="column">
                  <wp:posOffset>2607945</wp:posOffset>
                </wp:positionH>
                <wp:positionV relativeFrom="paragraph">
                  <wp:posOffset>2577465</wp:posOffset>
                </wp:positionV>
                <wp:extent cx="1295400" cy="304800"/>
                <wp:effectExtent l="0" t="0" r="19050" b="19050"/>
                <wp:wrapNone/>
                <wp:docPr id="59" name="Rectangle 59"/>
                <wp:cNvGraphicFramePr/>
                <a:graphic xmlns:a="http://schemas.openxmlformats.org/drawingml/2006/main">
                  <a:graphicData uri="http://schemas.microsoft.com/office/word/2010/wordprocessingShape">
                    <wps:wsp>
                      <wps:cNvSpPr/>
                      <wps:spPr>
                        <a:xfrm>
                          <a:off x="0" y="0"/>
                          <a:ext cx="1295400" cy="304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C42AA" w:rsidRDefault="003C42AA" w:rsidP="00A93204">
                            <w:pPr>
                              <w:spacing w:after="0"/>
                              <w:jc w:val="center"/>
                            </w:pPr>
                            <w:r>
                              <w:rPr>
                                <w:rFonts w:ascii="Times New Roman" w:hAnsi="Times New Roman" w:cs="Times New Roman"/>
                                <w:i/>
                                <w:sz w:val="24"/>
                                <w:szCs w:val="24"/>
                              </w:rPr>
                              <w:t>Profitabilitas</w:t>
                            </w:r>
                          </w:p>
                          <w:p w:rsidR="003C42AA" w:rsidRDefault="003C42AA" w:rsidP="009F6398">
                            <w:pPr>
                              <w:spacing w:after="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59" o:spid="_x0000_s1038" style="position:absolute;margin-left:205.35pt;margin-top:202.95pt;width:102pt;height:2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" fillcolor="window" strokecolor="windowText" strokeweight="1pt">
                <v:textbox>
                  <w:txbxContent>
                    <w:p w:rsidR="003C42AA" w:rsidRDefault="003C42AA" w:rsidP="00A93204">
                      <w:pPr>
                        <w:spacing w:after="0"/>
                        <w:jc w:val="center"/>
                      </w:pPr>
                      <w:r>
                        <w:rPr>
                          <w:rFonts w:ascii="Times New Roman" w:hAnsi="Times New Roman" w:cs="Times New Roman"/>
                          <w:i/>
                          <w:sz w:val="24"/>
                          <w:szCs w:val="24"/>
                        </w:rPr>
                        <w:t>Profitabilitas</w:t>
                      </w:r>
                    </w:p>
                    <w:p w:rsidR="003C42AA" w:rsidRDefault="003C42AA" w:rsidP="009F6398">
                      <w:pPr>
                        <w:spacing w:after="0"/>
                        <w:jc w:val="center"/>
                      </w:pPr>
                    </w:p>
                  </w:txbxContent>
                </v:textbox>
              </v:rect>
            </w:pict>
          </mc:Fallback>
        </mc:AlternateContent>
      </w:r>
      <w:r w:rsidR="00DA1AC4">
        <w:rPr>
          <w:noProof/>
          <w:lang w:eastAsia="id-ID"/>
        </w:rPr>
        <mc:AlternateContent>
          <mc:Choice Requires="wps">
            <w:drawing>
              <wp:anchor distT="0" distB="0" distL="114300" distR="114300" simplePos="0" relativeHeight="251753472" behindDoc="0" locked="0" layoutInCell="1" allowOverlap="1">
                <wp:simplePos x="0" y="0"/>
                <wp:positionH relativeFrom="column">
                  <wp:posOffset>807719</wp:posOffset>
                </wp:positionH>
                <wp:positionV relativeFrom="paragraph">
                  <wp:posOffset>2472691</wp:posOffset>
                </wp:positionV>
                <wp:extent cx="0" cy="762000"/>
                <wp:effectExtent l="0" t="0" r="19050" b="19050"/>
                <wp:wrapNone/>
                <wp:docPr id="77" name="Straight Connector 77"/>
                <wp:cNvGraphicFramePr/>
                <a:graphic xmlns:a="http://schemas.openxmlformats.org/drawingml/2006/main">
                  <a:graphicData uri="http://schemas.microsoft.com/office/word/2010/wordprocessingShape">
                    <wps:wsp>
                      <wps:cNvCnPr/>
                      <wps:spPr>
                        <a:xfrm flipH="1">
                          <a:off x="0" y="0"/>
                          <a:ext cx="0" cy="76200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8B7A0" id="Straight Connector 77" o:spid="_x0000_s1026" style="position:absolute;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6pt,194.7pt" to="63.6pt,2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" strokecolor="black [3213]" strokeweight=".5pt">
                <v:stroke joinstyle="miter"/>
              </v:line>
            </w:pict>
          </mc:Fallback>
        </mc:AlternateContent>
      </w:r>
      <w:r w:rsidR="00DA1AC4">
        <w:rPr>
          <w:noProof/>
          <w:lang w:eastAsia="id-ID"/>
        </w:rPr>
        <mc:AlternateContent>
          <mc:Choice Requires="wps">
            <w:drawing>
              <wp:anchor distT="0" distB="0" distL="114300" distR="114300" simplePos="0" relativeHeight="251756544" behindDoc="0" locked="0" layoutInCell="1" allowOverlap="1" wp14:anchorId="7D0A39B9" wp14:editId="0C557442">
                <wp:simplePos x="0" y="0"/>
                <wp:positionH relativeFrom="column">
                  <wp:posOffset>807720</wp:posOffset>
                </wp:positionH>
                <wp:positionV relativeFrom="paragraph">
                  <wp:posOffset>2739390</wp:posOffset>
                </wp:positionV>
                <wp:extent cx="457200" cy="0"/>
                <wp:effectExtent l="0" t="76200" r="19050" b="95250"/>
                <wp:wrapNone/>
                <wp:docPr id="79" name="Straight Arrow Connector 79"/>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19F451D" id="_x0000_t32" coordsize="21600,21600" o:spt="32" o:oned="t" path="m,l21600,21600e" filled="f">
                <v:path arrowok="t" fillok="f" o:connecttype="none"/>
                <o:lock v:ext="edit" shapetype="t"/>
              </v:shapetype>
              <v:shape id="Straight Arrow Connector 79" o:spid="_x0000_s1026" type="#_x0000_t32" style="position:absolute;margin-left:63.6pt;margin-top:215.7pt;width:36pt;height:0;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" strokecolor="black [3213]" strokeweight=".5pt">
                <v:stroke dashstyle="dash" endarrow="block" joinstyle="miter"/>
              </v:shape>
            </w:pict>
          </mc:Fallback>
        </mc:AlternateContent>
      </w:r>
      <w:r w:rsidR="00DA1AC4">
        <w:rPr>
          <w:noProof/>
          <w:lang w:eastAsia="id-ID"/>
        </w:rPr>
        <mc:AlternateContent>
          <mc:Choice Requires="wps">
            <w:drawing>
              <wp:anchor distT="0" distB="0" distL="114300" distR="114300" simplePos="0" relativeHeight="251720704" behindDoc="0" locked="0" layoutInCell="1" allowOverlap="1" wp14:anchorId="3C955AD1" wp14:editId="48C9DA3E">
                <wp:simplePos x="0" y="0"/>
                <wp:positionH relativeFrom="column">
                  <wp:posOffset>1274445</wp:posOffset>
                </wp:positionH>
                <wp:positionV relativeFrom="paragraph">
                  <wp:posOffset>2577465</wp:posOffset>
                </wp:positionV>
                <wp:extent cx="1076325" cy="3048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1076325" cy="30480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 xml:space="preserve">Salam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14" o:spid="_x0000_s1039" style="position:absolute;margin-left:100.35pt;margin-top:202.95pt;width:84.75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" fillcolor="white [3212]" strokecolor="black [3213]" strokeweight="1pt">
                <v:textbo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 xml:space="preserve">Salam </w:t>
                      </w:r>
                    </w:p>
                  </w:txbxContent>
                </v:textbox>
              </v:rect>
            </w:pict>
          </mc:Fallback>
        </mc:AlternateContent>
      </w:r>
      <w:r w:rsidR="00DA1AC4">
        <w:rPr>
          <w:noProof/>
          <w:lang w:eastAsia="id-ID"/>
        </w:rPr>
        <mc:AlternateContent>
          <mc:Choice Requires="wps">
            <w:drawing>
              <wp:anchor distT="0" distB="0" distL="114300" distR="114300" simplePos="0" relativeHeight="251735040" behindDoc="0" locked="0" layoutInCell="1" allowOverlap="1" wp14:anchorId="224F2DFB" wp14:editId="52A3BE57">
                <wp:simplePos x="0" y="0"/>
                <wp:positionH relativeFrom="margin">
                  <wp:posOffset>1322070</wp:posOffset>
                </wp:positionH>
                <wp:positionV relativeFrom="paragraph">
                  <wp:posOffset>5320665</wp:posOffset>
                </wp:positionV>
                <wp:extent cx="1085850" cy="352425"/>
                <wp:effectExtent l="0" t="0" r="19050" b="28575"/>
                <wp:wrapNone/>
                <wp:docPr id="51" name="Rectangle 51"/>
                <wp:cNvGraphicFramePr/>
                <a:graphic xmlns:a="http://schemas.openxmlformats.org/drawingml/2006/main">
                  <a:graphicData uri="http://schemas.microsoft.com/office/word/2010/wordprocessingShape">
                    <wps:wsp>
                      <wps:cNvSpPr/>
                      <wps:spPr>
                        <a:xfrm>
                          <a:off x="0" y="0"/>
                          <a:ext cx="1085850" cy="3524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 xml:space="preserve">Mudharabah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51" o:spid="_x0000_s1040" style="position:absolute;margin-left:104.1pt;margin-top:418.95pt;width:85.5pt;height:27.75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" fillcolor="white [3212]" strokecolor="black [3213]" strokeweight="1pt">
                <v:textbo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 xml:space="preserve">Mudharabah </w:t>
                      </w:r>
                    </w:p>
                  </w:txbxContent>
                </v:textbox>
                <w10:wrap anchorx="margin"/>
              </v:rect>
            </w:pict>
          </mc:Fallback>
        </mc:AlternateContent>
      </w:r>
      <w:r w:rsidR="00DA1AC4">
        <w:rPr>
          <w:noProof/>
          <w:lang w:eastAsia="id-ID"/>
        </w:rPr>
        <mc:AlternateContent>
          <mc:Choice Requires="wps">
            <w:drawing>
              <wp:anchor distT="0" distB="0" distL="114300" distR="114300" simplePos="0" relativeHeight="251767808" behindDoc="0" locked="0" layoutInCell="1" allowOverlap="1" wp14:anchorId="716760E0" wp14:editId="25FC77E0">
                <wp:simplePos x="0" y="0"/>
                <wp:positionH relativeFrom="column">
                  <wp:posOffset>845820</wp:posOffset>
                </wp:positionH>
                <wp:positionV relativeFrom="paragraph">
                  <wp:posOffset>5501640</wp:posOffset>
                </wp:positionV>
                <wp:extent cx="457200" cy="0"/>
                <wp:effectExtent l="0" t="76200" r="19050" b="95250"/>
                <wp:wrapNone/>
                <wp:docPr id="88" name="Straight Arrow Connector 88"/>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A61F7D" id="Straight Arrow Connector 88" o:spid="_x0000_s1026" type="#_x0000_t32" style="position:absolute;margin-left:66.6pt;margin-top:433.2pt;width:36pt;height:0;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" strokecolor="black [3213]" strokeweight=".5pt">
                <v:stroke dashstyle="dash" endarrow="block" joinstyle="miter"/>
              </v:shape>
            </w:pict>
          </mc:Fallback>
        </mc:AlternateContent>
      </w:r>
      <w:r w:rsidR="00DA1AC4">
        <w:rPr>
          <w:noProof/>
          <w:lang w:eastAsia="id-ID"/>
        </w:rPr>
        <mc:AlternateContent>
          <mc:Choice Requires="wps">
            <w:drawing>
              <wp:anchor distT="0" distB="0" distL="114300" distR="114300" simplePos="0" relativeHeight="251737088" behindDoc="0" locked="0" layoutInCell="1" allowOverlap="1" wp14:anchorId="224F2DFB" wp14:editId="52A3BE57">
                <wp:simplePos x="0" y="0"/>
                <wp:positionH relativeFrom="column">
                  <wp:posOffset>1293495</wp:posOffset>
                </wp:positionH>
                <wp:positionV relativeFrom="paragraph">
                  <wp:posOffset>4815840</wp:posOffset>
                </wp:positionV>
                <wp:extent cx="1123950" cy="333375"/>
                <wp:effectExtent l="0" t="0" r="19050" b="28575"/>
                <wp:wrapNone/>
                <wp:docPr id="57" name="Rectangle 57"/>
                <wp:cNvGraphicFramePr/>
                <a:graphic xmlns:a="http://schemas.openxmlformats.org/drawingml/2006/main">
                  <a:graphicData uri="http://schemas.microsoft.com/office/word/2010/wordprocessingShape">
                    <wps:wsp>
                      <wps:cNvSpPr/>
                      <wps:spPr>
                        <a:xfrm>
                          <a:off x="0" y="0"/>
                          <a:ext cx="1123950" cy="3333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Musyarakah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57" o:spid="_x0000_s1041" style="position:absolute;margin-left:101.85pt;margin-top:379.2pt;width:88.5pt;height:26.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" fillcolor="white [3212]" strokecolor="black [3213]" strokeweight="1pt">
                <v:textbo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Musyarakah</w:t>
                      </w:r>
                    </w:p>
                  </w:txbxContent>
                </v:textbox>
              </v:rect>
            </w:pict>
          </mc:Fallback>
        </mc:AlternateContent>
      </w:r>
      <w:r w:rsidR="00DA1AC4">
        <w:rPr>
          <w:noProof/>
          <w:lang w:eastAsia="id-ID"/>
        </w:rPr>
        <mc:AlternateContent>
          <mc:Choice Requires="wps">
            <w:drawing>
              <wp:anchor distT="0" distB="0" distL="114300" distR="114300" simplePos="0" relativeHeight="251765760" behindDoc="0" locked="0" layoutInCell="1" allowOverlap="1" wp14:anchorId="0F492066" wp14:editId="036C9F28">
                <wp:simplePos x="0" y="0"/>
                <wp:positionH relativeFrom="column">
                  <wp:posOffset>826770</wp:posOffset>
                </wp:positionH>
                <wp:positionV relativeFrom="paragraph">
                  <wp:posOffset>4996815</wp:posOffset>
                </wp:positionV>
                <wp:extent cx="457200" cy="0"/>
                <wp:effectExtent l="0" t="76200" r="19050" b="95250"/>
                <wp:wrapNone/>
                <wp:docPr id="87" name="Straight Arrow Connector 87"/>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CE6713" id="Straight Arrow Connector 87" o:spid="_x0000_s1026" type="#_x0000_t32" style="position:absolute;margin-left:65.1pt;margin-top:393.45pt;width:36pt;height:0;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" strokecolor="black [3213]" strokeweight=".5pt">
                <v:stroke dashstyle="dash" endarrow="block" joinstyle="miter"/>
              </v:shape>
            </w:pict>
          </mc:Fallback>
        </mc:AlternateContent>
      </w:r>
      <w:r w:rsidR="00DA1AC4">
        <w:rPr>
          <w:noProof/>
          <w:lang w:eastAsia="id-ID"/>
        </w:rPr>
        <mc:AlternateContent>
          <mc:Choice Requires="wps">
            <w:drawing>
              <wp:anchor distT="0" distB="0" distL="114300" distR="114300" simplePos="0" relativeHeight="251762688" behindDoc="0" locked="0" layoutInCell="1" allowOverlap="1">
                <wp:simplePos x="0" y="0"/>
                <wp:positionH relativeFrom="column">
                  <wp:posOffset>817245</wp:posOffset>
                </wp:positionH>
                <wp:positionV relativeFrom="paragraph">
                  <wp:posOffset>4672965</wp:posOffset>
                </wp:positionV>
                <wp:extent cx="0" cy="581025"/>
                <wp:effectExtent l="0" t="0" r="19050" b="9525"/>
                <wp:wrapNone/>
                <wp:docPr id="84" name="Straight Connector 84"/>
                <wp:cNvGraphicFramePr/>
                <a:graphic xmlns:a="http://schemas.openxmlformats.org/drawingml/2006/main">
                  <a:graphicData uri="http://schemas.microsoft.com/office/word/2010/wordprocessingShape">
                    <wps:wsp>
                      <wps:cNvCnPr/>
                      <wps:spPr>
                        <a:xfrm>
                          <a:off x="0" y="0"/>
                          <a:ext cx="0" cy="5810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32E1B3" id="Straight Connector 84"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64.35pt,367.95pt" to="64.35pt,4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" strokecolor="black [3213]" strokeweight=".5pt">
                <v:stroke dashstyle="dash" joinstyle="miter"/>
              </v:line>
            </w:pict>
          </mc:Fallback>
        </mc:AlternateContent>
      </w:r>
      <w:r w:rsidR="00DA1AC4">
        <w:rPr>
          <w:noProof/>
          <w:lang w:eastAsia="id-ID"/>
        </w:rPr>
        <mc:AlternateContent>
          <mc:Choice Requires="wps">
            <w:drawing>
              <wp:anchor distT="0" distB="0" distL="114300" distR="114300" simplePos="0" relativeHeight="251761664" behindDoc="0" locked="0" layoutInCell="1" allowOverlap="1">
                <wp:simplePos x="0" y="0"/>
                <wp:positionH relativeFrom="column">
                  <wp:posOffset>550545</wp:posOffset>
                </wp:positionH>
                <wp:positionV relativeFrom="paragraph">
                  <wp:posOffset>4682489</wp:posOffset>
                </wp:positionV>
                <wp:extent cx="0" cy="1304925"/>
                <wp:effectExtent l="0" t="0" r="19050" b="0"/>
                <wp:wrapNone/>
                <wp:docPr id="83" name="Straight Connector 83"/>
                <wp:cNvGraphicFramePr/>
                <a:graphic xmlns:a="http://schemas.openxmlformats.org/drawingml/2006/main">
                  <a:graphicData uri="http://schemas.microsoft.com/office/word/2010/wordprocessingShape">
                    <wps:wsp>
                      <wps:cNvCnPr/>
                      <wps:spPr>
                        <a:xfrm>
                          <a:off x="0" y="0"/>
                          <a:ext cx="0" cy="13049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3BD365" id="Straight Connector 83"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43.35pt,368.7pt" to="43.35pt,4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" strokecolor="black [3213]" strokeweight=".5pt">
                <v:stroke dashstyle="dash" joinstyle="miter"/>
              </v:line>
            </w:pict>
          </mc:Fallback>
        </mc:AlternateContent>
      </w:r>
      <w:r w:rsidR="00DA1AC4">
        <w:rPr>
          <w:noProof/>
          <w:lang w:eastAsia="id-ID"/>
        </w:rPr>
        <mc:AlternateContent>
          <mc:Choice Requires="wps">
            <w:drawing>
              <wp:anchor distT="0" distB="0" distL="114300" distR="114300" simplePos="0" relativeHeight="251760640" behindDoc="0" locked="0" layoutInCell="1" allowOverlap="1">
                <wp:simplePos x="0" y="0"/>
                <wp:positionH relativeFrom="column">
                  <wp:posOffset>560070</wp:posOffset>
                </wp:positionH>
                <wp:positionV relativeFrom="paragraph">
                  <wp:posOffset>4034790</wp:posOffset>
                </wp:positionV>
                <wp:extent cx="0" cy="266700"/>
                <wp:effectExtent l="0" t="0" r="19050" b="0"/>
                <wp:wrapNone/>
                <wp:docPr id="82" name="Straight Connector 82"/>
                <wp:cNvGraphicFramePr/>
                <a:graphic xmlns:a="http://schemas.openxmlformats.org/drawingml/2006/main">
                  <a:graphicData uri="http://schemas.microsoft.com/office/word/2010/wordprocessingShape">
                    <wps:wsp>
                      <wps:cNvCnPr/>
                      <wps:spPr>
                        <a:xfrm>
                          <a:off x="0" y="0"/>
                          <a:ext cx="0" cy="2667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9857C2" id="Straight Connector 82"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44.1pt,317.7pt" to="44.1pt,3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" strokecolor="black [3213]" strokeweight=".5pt">
                <v:stroke dashstyle="dash" joinstyle="miter"/>
              </v:line>
            </w:pict>
          </mc:Fallback>
        </mc:AlternateContent>
      </w:r>
      <w:r w:rsidR="00DA1AC4">
        <w:rPr>
          <w:noProof/>
          <w:lang w:eastAsia="id-ID"/>
        </w:rPr>
        <mc:AlternateContent>
          <mc:Choice Requires="wps">
            <w:drawing>
              <wp:anchor distT="0" distB="0" distL="114300" distR="114300" simplePos="0" relativeHeight="251759616" behindDoc="0" locked="0" layoutInCell="1" allowOverlap="1">
                <wp:simplePos x="0" y="0"/>
                <wp:positionH relativeFrom="column">
                  <wp:posOffset>560070</wp:posOffset>
                </wp:positionH>
                <wp:positionV relativeFrom="paragraph">
                  <wp:posOffset>1939290</wp:posOffset>
                </wp:positionV>
                <wp:extent cx="0" cy="1704975"/>
                <wp:effectExtent l="0" t="0" r="19050" b="0"/>
                <wp:wrapNone/>
                <wp:docPr id="81" name="Straight Connector 81"/>
                <wp:cNvGraphicFramePr/>
                <a:graphic xmlns:a="http://schemas.openxmlformats.org/drawingml/2006/main">
                  <a:graphicData uri="http://schemas.microsoft.com/office/word/2010/wordprocessingShape">
                    <wps:wsp>
                      <wps:cNvCnPr/>
                      <wps:spPr>
                        <a:xfrm>
                          <a:off x="0" y="0"/>
                          <a:ext cx="0" cy="17049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A44EB2" id="Straight Connector 81"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2.7pt" to="44.1pt,28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" strokecolor="black [3213]" strokeweight=".5pt">
                <v:stroke dashstyle="dash" joinstyle="miter"/>
              </v:line>
            </w:pict>
          </mc:Fallback>
        </mc:AlternateContent>
      </w:r>
      <w:r w:rsidR="00DA1AC4">
        <w:rPr>
          <w:noProof/>
          <w:lang w:eastAsia="id-ID"/>
        </w:rPr>
        <mc:AlternateContent>
          <mc:Choice Requires="wps">
            <w:drawing>
              <wp:anchor distT="0" distB="0" distL="114300" distR="114300" simplePos="0" relativeHeight="251758592" behindDoc="0" locked="0" layoutInCell="1" allowOverlap="1" wp14:anchorId="7D0A39B9" wp14:editId="0C557442">
                <wp:simplePos x="0" y="0"/>
                <wp:positionH relativeFrom="column">
                  <wp:posOffset>817245</wp:posOffset>
                </wp:positionH>
                <wp:positionV relativeFrom="paragraph">
                  <wp:posOffset>3225165</wp:posOffset>
                </wp:positionV>
                <wp:extent cx="457200" cy="0"/>
                <wp:effectExtent l="0" t="76200" r="19050" b="95250"/>
                <wp:wrapNone/>
                <wp:docPr id="80" name="Straight Arrow Connector 80"/>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700BB6" id="Straight Arrow Connector 80" o:spid="_x0000_s1026" type="#_x0000_t32" style="position:absolute;margin-left:64.35pt;margin-top:253.95pt;width:36pt;height:0;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" strokecolor="black [3213]" strokeweight=".5pt">
                <v:stroke endarrow="block" joinstyle="miter"/>
              </v:shape>
            </w:pict>
          </mc:Fallback>
        </mc:AlternateContent>
      </w:r>
      <w:r w:rsidR="00DA1AC4">
        <w:rPr>
          <w:noProof/>
          <w:lang w:eastAsia="id-ID"/>
        </w:rPr>
        <mc:AlternateContent>
          <mc:Choice Requires="wps">
            <w:drawing>
              <wp:anchor distT="0" distB="0" distL="114300" distR="114300" simplePos="0" relativeHeight="251722752" behindDoc="0" locked="0" layoutInCell="1" allowOverlap="1" wp14:anchorId="3C955AD1" wp14:editId="48C9DA3E">
                <wp:simplePos x="0" y="0"/>
                <wp:positionH relativeFrom="column">
                  <wp:posOffset>1274445</wp:posOffset>
                </wp:positionH>
                <wp:positionV relativeFrom="paragraph">
                  <wp:posOffset>2082165</wp:posOffset>
                </wp:positionV>
                <wp:extent cx="1085850" cy="28575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1085850" cy="2857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4E3CE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Murabahah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19" o:spid="_x0000_s1042" style="position:absolute;margin-left:100.35pt;margin-top:163.95pt;width:85.5pt;height: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" fillcolor="white [3212]" strokecolor="black [3213]" strokeweight="1pt">
                <v:textbox>
                  <w:txbxContent>
                    <w:p w:rsidR="003C42AA" w:rsidRPr="009F6398" w:rsidRDefault="003C42AA" w:rsidP="004E3CE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Murabahah</w:t>
                      </w:r>
                    </w:p>
                  </w:txbxContent>
                </v:textbox>
              </v:rect>
            </w:pict>
          </mc:Fallback>
        </mc:AlternateContent>
      </w:r>
      <w:r w:rsidR="00C57362">
        <w:rPr>
          <w:noProof/>
          <w:lang w:eastAsia="id-ID"/>
        </w:rPr>
        <mc:AlternateContent>
          <mc:Choice Requires="wps">
            <w:drawing>
              <wp:anchor distT="0" distB="0" distL="114300" distR="114300" simplePos="0" relativeHeight="251754496" behindDoc="0" locked="0" layoutInCell="1" allowOverlap="1">
                <wp:simplePos x="0" y="0"/>
                <wp:positionH relativeFrom="column">
                  <wp:posOffset>807720</wp:posOffset>
                </wp:positionH>
                <wp:positionV relativeFrom="paragraph">
                  <wp:posOffset>2234565</wp:posOffset>
                </wp:positionV>
                <wp:extent cx="457200" cy="0"/>
                <wp:effectExtent l="0" t="76200" r="19050" b="95250"/>
                <wp:wrapNone/>
                <wp:docPr id="78" name="Straight Arrow Connector 78"/>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C11FF3" id="Straight Arrow Connector 78" o:spid="_x0000_s1026" type="#_x0000_t32" style="position:absolute;margin-left:63.6pt;margin-top:175.95pt;width:36pt;height:0;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" strokecolor="black [3213]" strokeweight=".5pt">
                <v:stroke endarrow="block" joinstyle="miter"/>
              </v:shape>
            </w:pict>
          </mc:Fallback>
        </mc:AlternateContent>
      </w:r>
      <w:r w:rsidR="00C57362">
        <w:rPr>
          <w:noProof/>
          <w:lang w:eastAsia="id-ID"/>
        </w:rPr>
        <mc:AlternateContent>
          <mc:Choice Requires="wps">
            <w:drawing>
              <wp:anchor distT="0" distB="0" distL="114300" distR="114300" simplePos="0" relativeHeight="251752448" behindDoc="0" locked="0" layoutInCell="1" allowOverlap="1">
                <wp:simplePos x="0" y="0"/>
                <wp:positionH relativeFrom="column">
                  <wp:posOffset>807720</wp:posOffset>
                </wp:positionH>
                <wp:positionV relativeFrom="paragraph">
                  <wp:posOffset>1929764</wp:posOffset>
                </wp:positionV>
                <wp:extent cx="0" cy="542925"/>
                <wp:effectExtent l="0" t="0" r="19050" b="28575"/>
                <wp:wrapNone/>
                <wp:docPr id="76" name="Straight Connector 76"/>
                <wp:cNvGraphicFramePr/>
                <a:graphic xmlns:a="http://schemas.openxmlformats.org/drawingml/2006/main">
                  <a:graphicData uri="http://schemas.microsoft.com/office/word/2010/wordprocessingShape">
                    <wps:wsp>
                      <wps:cNvCnPr/>
                      <wps:spPr>
                        <a:xfrm flipH="1">
                          <a:off x="0" y="0"/>
                          <a:ext cx="0" cy="542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055FBA" id="Straight Connector 76"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6pt,151.95pt" to="63.6pt,1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" strokecolor="black [3213]" strokeweight=".5pt">
                <v:stroke joinstyle="miter"/>
              </v:line>
            </w:pict>
          </mc:Fallback>
        </mc:AlternateContent>
      </w:r>
      <w:r w:rsidR="00C57362">
        <w:rPr>
          <w:noProof/>
          <w:lang w:eastAsia="id-ID"/>
        </w:rPr>
        <mc:AlternateContent>
          <mc:Choice Requires="wps">
            <w:drawing>
              <wp:anchor distT="0" distB="0" distL="114300" distR="114300" simplePos="0" relativeHeight="251724800" behindDoc="0" locked="0" layoutInCell="1" allowOverlap="1" wp14:anchorId="3C955AD1" wp14:editId="48C9DA3E">
                <wp:simplePos x="0" y="0"/>
                <wp:positionH relativeFrom="margin">
                  <wp:posOffset>3722370</wp:posOffset>
                </wp:positionH>
                <wp:positionV relativeFrom="paragraph">
                  <wp:posOffset>1729740</wp:posOffset>
                </wp:positionV>
                <wp:extent cx="1009650" cy="2762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1009650" cy="2762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4E3CE8" w:rsidRDefault="003C42AA" w:rsidP="004E3CE8">
                            <w:pPr>
                              <w:spacing w:after="0"/>
                              <w:jc w:val="center"/>
                              <w:rPr>
                                <w:rFonts w:ascii="Times New Roman" w:hAnsi="Times New Roman" w:cs="Times New Roman"/>
                                <w:sz w:val="24"/>
                                <w:szCs w:val="24"/>
                              </w:rPr>
                            </w:pPr>
                            <w:r w:rsidRPr="004E3CE8">
                              <w:rPr>
                                <w:rFonts w:ascii="Times New Roman" w:hAnsi="Times New Roman" w:cs="Times New Roman"/>
                                <w:sz w:val="24"/>
                                <w:szCs w:val="24"/>
                              </w:rPr>
                              <w:t>DPK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20" o:spid="_x0000_s1043" style="position:absolute;margin-left:293.1pt;margin-top:136.2pt;width:79.5pt;height:21.7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" fillcolor="white [3212]" strokecolor="black [3213]" strokeweight="1pt">
                <v:textbox>
                  <w:txbxContent>
                    <w:p w:rsidR="003C42AA" w:rsidRPr="004E3CE8" w:rsidRDefault="003C42AA" w:rsidP="004E3CE8">
                      <w:pPr>
                        <w:spacing w:after="0"/>
                        <w:jc w:val="center"/>
                        <w:rPr>
                          <w:rFonts w:ascii="Times New Roman" w:hAnsi="Times New Roman" w:cs="Times New Roman"/>
                          <w:sz w:val="24"/>
                          <w:szCs w:val="24"/>
                        </w:rPr>
                      </w:pPr>
                      <w:r w:rsidRPr="004E3CE8">
                        <w:rPr>
                          <w:rFonts w:ascii="Times New Roman" w:hAnsi="Times New Roman" w:cs="Times New Roman"/>
                          <w:sz w:val="24"/>
                          <w:szCs w:val="24"/>
                        </w:rPr>
                        <w:t>DPK</w:t>
                      </w:r>
                    </w:p>
                  </w:txbxContent>
                </v:textbox>
                <w10:wrap anchorx="margin"/>
              </v:rect>
            </w:pict>
          </mc:Fallback>
        </mc:AlternateContent>
      </w:r>
      <w:r w:rsidR="00C57362">
        <w:rPr>
          <w:noProof/>
          <w:lang w:eastAsia="id-ID"/>
        </w:rPr>
        <mc:AlternateContent>
          <mc:Choice Requires="wps">
            <w:drawing>
              <wp:anchor distT="0" distB="0" distL="114300" distR="114300" simplePos="0" relativeHeight="251751424" behindDoc="0" locked="0" layoutInCell="1" allowOverlap="1" wp14:anchorId="4810DBFA" wp14:editId="49D3F22B">
                <wp:simplePos x="0" y="0"/>
                <wp:positionH relativeFrom="column">
                  <wp:posOffset>4210050</wp:posOffset>
                </wp:positionH>
                <wp:positionV relativeFrom="paragraph">
                  <wp:posOffset>1533525</wp:posOffset>
                </wp:positionV>
                <wp:extent cx="0" cy="161925"/>
                <wp:effectExtent l="0" t="0" r="19050" b="9525"/>
                <wp:wrapNone/>
                <wp:docPr id="75" name="Straight Connector 75"/>
                <wp:cNvGraphicFramePr/>
                <a:graphic xmlns:a="http://schemas.openxmlformats.org/drawingml/2006/main">
                  <a:graphicData uri="http://schemas.microsoft.com/office/word/2010/wordprocessingShape">
                    <wps:wsp>
                      <wps:cNvCnPr/>
                      <wps:spPr>
                        <a:xfrm>
                          <a:off x="0" y="0"/>
                          <a:ext cx="0" cy="1619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45CAC8" id="Straight Connector 75"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5pt,120.75pt" to="33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" strokecolor="black [3213]" strokeweight=".5pt">
                <v:stroke dashstyle="dash" joinstyle="miter"/>
              </v:line>
            </w:pict>
          </mc:Fallback>
        </mc:AlternateContent>
      </w:r>
      <w:r w:rsidR="00C57362">
        <w:rPr>
          <w:noProof/>
          <w:lang w:eastAsia="id-ID"/>
        </w:rPr>
        <mc:AlternateContent>
          <mc:Choice Requires="wps">
            <w:drawing>
              <wp:anchor distT="0" distB="0" distL="114300" distR="114300" simplePos="0" relativeHeight="251726848" behindDoc="0" locked="0" layoutInCell="1" allowOverlap="1" wp14:anchorId="3C955AD1" wp14:editId="48C9DA3E">
                <wp:simplePos x="0" y="0"/>
                <wp:positionH relativeFrom="column">
                  <wp:posOffset>3503295</wp:posOffset>
                </wp:positionH>
                <wp:positionV relativeFrom="paragraph">
                  <wp:posOffset>1138555</wp:posOffset>
                </wp:positionV>
                <wp:extent cx="1333500" cy="390525"/>
                <wp:effectExtent l="0" t="0" r="19050" b="28575"/>
                <wp:wrapNone/>
                <wp:docPr id="30" name="Rectangle 30"/>
                <wp:cNvGraphicFramePr/>
                <a:graphic xmlns:a="http://schemas.openxmlformats.org/drawingml/2006/main">
                  <a:graphicData uri="http://schemas.microsoft.com/office/word/2010/wordprocessingShape">
                    <wps:wsp>
                      <wps:cNvSpPr/>
                      <wps:spPr>
                        <a:xfrm>
                          <a:off x="0" y="0"/>
                          <a:ext cx="1333500" cy="3905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4E3CE8">
                            <w:pPr>
                              <w:spacing w:after="0"/>
                              <w:jc w:val="center"/>
                              <w:rPr>
                                <w:rFonts w:ascii="Times New Roman" w:hAnsi="Times New Roman" w:cs="Times New Roman"/>
                                <w:sz w:val="24"/>
                                <w:szCs w:val="24"/>
                              </w:rPr>
                            </w:pPr>
                            <w:r w:rsidRPr="009F6398">
                              <w:rPr>
                                <w:rFonts w:ascii="Times New Roman" w:hAnsi="Times New Roman" w:cs="Times New Roman"/>
                                <w:sz w:val="24"/>
                                <w:szCs w:val="24"/>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30" o:spid="_x0000_s1044" style="position:absolute;margin-left:275.85pt;margin-top:89.65pt;width:105pt;height:30.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" fillcolor="white [3212]" strokecolor="black [3213]" strokeweight="1pt">
                <v:textbox>
                  <w:txbxContent>
                    <w:p w:rsidR="003C42AA" w:rsidRPr="009F6398" w:rsidRDefault="003C42AA" w:rsidP="004E3CE8">
                      <w:pPr>
                        <w:spacing w:after="0"/>
                        <w:jc w:val="center"/>
                        <w:rPr>
                          <w:rFonts w:ascii="Times New Roman" w:hAnsi="Times New Roman" w:cs="Times New Roman"/>
                          <w:sz w:val="24"/>
                          <w:szCs w:val="24"/>
                        </w:rPr>
                      </w:pPr>
                      <w:r w:rsidRPr="009F6398">
                        <w:rPr>
                          <w:rFonts w:ascii="Times New Roman" w:hAnsi="Times New Roman" w:cs="Times New Roman"/>
                          <w:sz w:val="24"/>
                          <w:szCs w:val="24"/>
                        </w:rPr>
                        <w:t>Penghimpun Dana</w:t>
                      </w:r>
                    </w:p>
                  </w:txbxContent>
                </v:textbox>
              </v:rect>
            </w:pict>
          </mc:Fallback>
        </mc:AlternateContent>
      </w:r>
      <w:r w:rsidR="00C57362">
        <w:rPr>
          <w:noProof/>
          <w:lang w:eastAsia="id-ID"/>
        </w:rPr>
        <mc:AlternateContent>
          <mc:Choice Requires="wps">
            <w:drawing>
              <wp:anchor distT="0" distB="0" distL="114300" distR="114300" simplePos="0" relativeHeight="251716608" behindDoc="0" locked="0" layoutInCell="1" allowOverlap="1" wp14:anchorId="3C955AD1" wp14:editId="48C9DA3E">
                <wp:simplePos x="0" y="0"/>
                <wp:positionH relativeFrom="margin">
                  <wp:posOffset>160020</wp:posOffset>
                </wp:positionH>
                <wp:positionV relativeFrom="paragraph">
                  <wp:posOffset>1577340</wp:posOffset>
                </wp:positionV>
                <wp:extent cx="1343025" cy="3524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1343025" cy="3524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4E3CE8">
                            <w:pPr>
                              <w:spacing w:after="0"/>
                              <w:jc w:val="center"/>
                              <w:rPr>
                                <w:rFonts w:ascii="Times New Roman" w:hAnsi="Times New Roman" w:cs="Times New Roman"/>
                                <w:sz w:val="24"/>
                                <w:szCs w:val="24"/>
                              </w:rPr>
                            </w:pPr>
                            <w:r w:rsidRPr="009F6398">
                              <w:rPr>
                                <w:rFonts w:ascii="Times New Roman" w:hAnsi="Times New Roman" w:cs="Times New Roman"/>
                                <w:sz w:val="24"/>
                                <w:szCs w:val="24"/>
                              </w:rPr>
                              <w:t>Prinsip Jual-Beli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12" o:spid="_x0000_s1045" style="position:absolute;margin-left:12.6pt;margin-top:124.2pt;width:105.75pt;height:27.7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" fillcolor="white [3212]" strokecolor="black [3213]" strokeweight="1pt">
                <v:textbox>
                  <w:txbxContent>
                    <w:p w:rsidR="003C42AA" w:rsidRPr="009F6398" w:rsidRDefault="003C42AA" w:rsidP="004E3CE8">
                      <w:pPr>
                        <w:spacing w:after="0"/>
                        <w:jc w:val="center"/>
                        <w:rPr>
                          <w:rFonts w:ascii="Times New Roman" w:hAnsi="Times New Roman" w:cs="Times New Roman"/>
                          <w:sz w:val="24"/>
                          <w:szCs w:val="24"/>
                        </w:rPr>
                      </w:pPr>
                      <w:r w:rsidRPr="009F6398">
                        <w:rPr>
                          <w:rFonts w:ascii="Times New Roman" w:hAnsi="Times New Roman" w:cs="Times New Roman"/>
                          <w:sz w:val="24"/>
                          <w:szCs w:val="24"/>
                        </w:rPr>
                        <w:t>Prinsip Jual-Beli</w:t>
                      </w:r>
                    </w:p>
                  </w:txbxContent>
                </v:textbox>
                <w10:wrap anchorx="margin"/>
              </v:rect>
            </w:pict>
          </mc:Fallback>
        </mc:AlternateContent>
      </w:r>
      <w:r w:rsidR="00C57362">
        <w:rPr>
          <w:noProof/>
          <w:lang w:eastAsia="id-ID"/>
        </w:rPr>
        <mc:AlternateContent>
          <mc:Choice Requires="wps">
            <w:drawing>
              <wp:anchor distT="0" distB="0" distL="114300" distR="114300" simplePos="0" relativeHeight="251749376" behindDoc="0" locked="0" layoutInCell="1" allowOverlap="1">
                <wp:simplePos x="0" y="0"/>
                <wp:positionH relativeFrom="column">
                  <wp:posOffset>807085</wp:posOffset>
                </wp:positionH>
                <wp:positionV relativeFrom="paragraph">
                  <wp:posOffset>1396365</wp:posOffset>
                </wp:positionV>
                <wp:extent cx="0" cy="161925"/>
                <wp:effectExtent l="0" t="0" r="19050" b="28575"/>
                <wp:wrapNone/>
                <wp:docPr id="74" name="Straight Connector 74"/>
                <wp:cNvGraphicFramePr/>
                <a:graphic xmlns:a="http://schemas.openxmlformats.org/drawingml/2006/main">
                  <a:graphicData uri="http://schemas.microsoft.com/office/word/2010/wordprocessingShape">
                    <wps:wsp>
                      <wps:cNvCnPr/>
                      <wps:spPr>
                        <a:xfrm>
                          <a:off x="0" y="0"/>
                          <a:ext cx="0" cy="161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43150E" id="Straight Connector 74"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5pt,109.95pt" to="63.5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" strokecolor="black [3213]" strokeweight=".5pt">
                <v:stroke joinstyle="miter"/>
              </v:line>
            </w:pict>
          </mc:Fallback>
        </mc:AlternateContent>
      </w:r>
      <w:r w:rsidR="00C57362">
        <w:rPr>
          <w:noProof/>
          <w:lang w:eastAsia="id-ID"/>
        </w:rPr>
        <mc:AlternateContent>
          <mc:Choice Requires="wps">
            <w:drawing>
              <wp:anchor distT="0" distB="0" distL="114300" distR="114300" simplePos="0" relativeHeight="251714560" behindDoc="0" locked="0" layoutInCell="1" allowOverlap="1" wp14:anchorId="3C955AD1" wp14:editId="48C9DA3E">
                <wp:simplePos x="0" y="0"/>
                <wp:positionH relativeFrom="margin">
                  <wp:posOffset>171450</wp:posOffset>
                </wp:positionH>
                <wp:positionV relativeFrom="paragraph">
                  <wp:posOffset>1096010</wp:posOffset>
                </wp:positionV>
                <wp:extent cx="1333500" cy="2952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333500" cy="2952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4E3CE8">
                            <w:pPr>
                              <w:spacing w:after="0"/>
                              <w:jc w:val="center"/>
                              <w:rPr>
                                <w:rFonts w:ascii="Times New Roman" w:hAnsi="Times New Roman" w:cs="Times New Roman"/>
                                <w:sz w:val="24"/>
                                <w:szCs w:val="24"/>
                              </w:rPr>
                            </w:pPr>
                            <w:r w:rsidRPr="009F6398">
                              <w:rPr>
                                <w:rFonts w:ascii="Times New Roman" w:hAnsi="Times New Roman" w:cs="Times New Roman"/>
                                <w:sz w:val="24"/>
                                <w:szCs w:val="24"/>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8" o:spid="_x0000_s1046" style="position:absolute;margin-left:13.5pt;margin-top:86.3pt;width:105pt;height:23.2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" fillcolor="white [3212]" strokecolor="black [3213]" strokeweight="1pt">
                <v:textbox>
                  <w:txbxContent>
                    <w:p w:rsidR="003C42AA" w:rsidRPr="009F6398" w:rsidRDefault="003C42AA" w:rsidP="004E3CE8">
                      <w:pPr>
                        <w:spacing w:after="0"/>
                        <w:jc w:val="center"/>
                        <w:rPr>
                          <w:rFonts w:ascii="Times New Roman" w:hAnsi="Times New Roman" w:cs="Times New Roman"/>
                          <w:sz w:val="24"/>
                          <w:szCs w:val="24"/>
                        </w:rPr>
                      </w:pPr>
                      <w:r w:rsidRPr="009F6398">
                        <w:rPr>
                          <w:rFonts w:ascii="Times New Roman" w:hAnsi="Times New Roman" w:cs="Times New Roman"/>
                          <w:sz w:val="24"/>
                          <w:szCs w:val="24"/>
                        </w:rPr>
                        <w:t>Penyaluran Dana</w:t>
                      </w:r>
                    </w:p>
                  </w:txbxContent>
                </v:textbox>
                <w10:wrap anchorx="margin"/>
              </v:rect>
            </w:pict>
          </mc:Fallback>
        </mc:AlternateContent>
      </w:r>
      <w:r w:rsidR="00C57362">
        <w:rPr>
          <w:noProof/>
          <w:lang w:eastAsia="id-ID"/>
        </w:rPr>
        <mc:AlternateContent>
          <mc:Choice Requires="wps">
            <w:drawing>
              <wp:anchor distT="0" distB="0" distL="114300" distR="114300" simplePos="0" relativeHeight="251748352" behindDoc="0" locked="0" layoutInCell="1" allowOverlap="1" wp14:anchorId="3F207DDA" wp14:editId="5C88E3B1">
                <wp:simplePos x="0" y="0"/>
                <wp:positionH relativeFrom="column">
                  <wp:posOffset>4189095</wp:posOffset>
                </wp:positionH>
                <wp:positionV relativeFrom="paragraph">
                  <wp:posOffset>853440</wp:posOffset>
                </wp:positionV>
                <wp:extent cx="0" cy="257175"/>
                <wp:effectExtent l="76200" t="0" r="57150" b="47625"/>
                <wp:wrapNone/>
                <wp:docPr id="73" name="Straight Arrow Connector 73"/>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37956E" id="Straight Arrow Connector 73" o:spid="_x0000_s1026" type="#_x0000_t32" style="position:absolute;margin-left:329.85pt;margin-top:67.2pt;width:0;height:20.25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" strokecolor="black [3213]" strokeweight=".5pt">
                <v:stroke dashstyle="dash" endarrow="block" joinstyle="miter"/>
              </v:shape>
            </w:pict>
          </mc:Fallback>
        </mc:AlternateContent>
      </w:r>
      <w:r w:rsidR="00C57362">
        <w:rPr>
          <w:noProof/>
          <w:lang w:eastAsia="id-ID"/>
        </w:rPr>
        <mc:AlternateContent>
          <mc:Choice Requires="wps">
            <w:drawing>
              <wp:anchor distT="0" distB="0" distL="114300" distR="114300" simplePos="0" relativeHeight="251746304" behindDoc="0" locked="0" layoutInCell="1" allowOverlap="1">
                <wp:simplePos x="0" y="0"/>
                <wp:positionH relativeFrom="column">
                  <wp:posOffset>817245</wp:posOffset>
                </wp:positionH>
                <wp:positionV relativeFrom="paragraph">
                  <wp:posOffset>815340</wp:posOffset>
                </wp:positionV>
                <wp:extent cx="0" cy="257175"/>
                <wp:effectExtent l="76200" t="0" r="57150" b="47625"/>
                <wp:wrapNone/>
                <wp:docPr id="72" name="Straight Arrow Connector 72"/>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F66A1F" id="Straight Arrow Connector 72" o:spid="_x0000_s1026" type="#_x0000_t32" style="position:absolute;margin-left:64.35pt;margin-top:64.2pt;width:0;height:20.2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" strokecolor="black [3213]" strokeweight=".5pt">
                <v:stroke endarrow="block" joinstyle="miter"/>
              </v:shape>
            </w:pict>
          </mc:Fallback>
        </mc:AlternateContent>
      </w:r>
      <w:r w:rsidR="009F6398">
        <w:rPr>
          <w:noProof/>
          <w:lang w:eastAsia="id-ID"/>
        </w:rPr>
        <mc:AlternateContent>
          <mc:Choice Requires="wps">
            <w:drawing>
              <wp:anchor distT="0" distB="0" distL="114300" distR="114300" simplePos="0" relativeHeight="251745280" behindDoc="0" locked="0" layoutInCell="1" allowOverlap="1" wp14:anchorId="23FCEF23" wp14:editId="396EE51C">
                <wp:simplePos x="0" y="0"/>
                <wp:positionH relativeFrom="column">
                  <wp:posOffset>3274695</wp:posOffset>
                </wp:positionH>
                <wp:positionV relativeFrom="paragraph">
                  <wp:posOffset>843915</wp:posOffset>
                </wp:positionV>
                <wp:extent cx="914400" cy="0"/>
                <wp:effectExtent l="0" t="0" r="19050" b="19050"/>
                <wp:wrapNone/>
                <wp:docPr id="71" name="Straight Connector 71"/>
                <wp:cNvGraphicFramePr/>
                <a:graphic xmlns:a="http://schemas.openxmlformats.org/drawingml/2006/main">
                  <a:graphicData uri="http://schemas.microsoft.com/office/word/2010/wordprocessingShape">
                    <wps:wsp>
                      <wps:cNvCnPr/>
                      <wps:spPr>
                        <a:xfrm flipH="1" flipV="1">
                          <a:off x="0" y="0"/>
                          <a:ext cx="914400" cy="0"/>
                        </a:xfrm>
                        <a:prstGeom prst="line">
                          <a:avLst/>
                        </a:prstGeom>
                        <a:ln>
                          <a:solidFill>
                            <a:schemeClr val="tx1"/>
                          </a:solidFill>
                          <a:prstDash val="dash"/>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FCE6FC" id="Straight Connector 71" o:spid="_x0000_s1026" style="position:absolute;flip:x 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85pt,66.45pt" to="329.85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" strokecolor="black [3213]" strokeweight="1.5pt">
                <v:stroke dashstyle="dash" joinstyle="miter"/>
              </v:line>
            </w:pict>
          </mc:Fallback>
        </mc:AlternateContent>
      </w:r>
      <w:r w:rsidR="009F6398">
        <w:rPr>
          <w:noProof/>
          <w:lang w:eastAsia="id-ID"/>
        </w:rPr>
        <mc:AlternateContent>
          <mc:Choice Requires="wps">
            <w:drawing>
              <wp:anchor distT="0" distB="0" distL="114300" distR="114300" simplePos="0" relativeHeight="251743232" behindDoc="0" locked="0" layoutInCell="1" allowOverlap="1">
                <wp:simplePos x="0" y="0"/>
                <wp:positionH relativeFrom="column">
                  <wp:posOffset>817245</wp:posOffset>
                </wp:positionH>
                <wp:positionV relativeFrom="paragraph">
                  <wp:posOffset>815340</wp:posOffset>
                </wp:positionV>
                <wp:extent cx="914400" cy="0"/>
                <wp:effectExtent l="0" t="0" r="19050" b="19050"/>
                <wp:wrapNone/>
                <wp:docPr id="69" name="Straight Connector 69"/>
                <wp:cNvGraphicFramePr/>
                <a:graphic xmlns:a="http://schemas.openxmlformats.org/drawingml/2006/main">
                  <a:graphicData uri="http://schemas.microsoft.com/office/word/2010/wordprocessingShape">
                    <wps:wsp>
                      <wps:cNvCnPr/>
                      <wps:spPr>
                        <a:xfrm flipH="1" flipV="1">
                          <a:off x="0" y="0"/>
                          <a:ext cx="914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34DF14" id="Straight Connector 69" o:spid="_x0000_s1026" style="position:absolute;flip:x 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35pt,64.2pt" to="136.3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" strokecolor="black [3213]" strokeweight=".5pt">
                <v:stroke joinstyle="miter"/>
              </v:line>
            </w:pict>
          </mc:Fallback>
        </mc:AlternateContent>
      </w:r>
      <w:r w:rsidR="009F6398">
        <w:rPr>
          <w:noProof/>
          <w:lang w:eastAsia="id-ID"/>
        </w:rPr>
        <mc:AlternateContent>
          <mc:Choice Requires="wps">
            <w:drawing>
              <wp:anchor distT="0" distB="0" distL="114300" distR="114300" simplePos="0" relativeHeight="251742208" behindDoc="0" locked="0" layoutInCell="1" allowOverlap="1">
                <wp:simplePos x="0" y="0"/>
                <wp:positionH relativeFrom="margin">
                  <wp:posOffset>2512695</wp:posOffset>
                </wp:positionH>
                <wp:positionV relativeFrom="paragraph">
                  <wp:posOffset>367665</wp:posOffset>
                </wp:positionV>
                <wp:extent cx="0" cy="247650"/>
                <wp:effectExtent l="0" t="0" r="19050" b="19050"/>
                <wp:wrapNone/>
                <wp:docPr id="65" name="Straight Connector 65"/>
                <wp:cNvGraphicFramePr/>
                <a:graphic xmlns:a="http://schemas.openxmlformats.org/drawingml/2006/main">
                  <a:graphicData uri="http://schemas.microsoft.com/office/word/2010/wordprocessingShape">
                    <wps:wsp>
                      <wps:cNvCnPr/>
                      <wps:spPr>
                        <a:xfrm flipH="1">
                          <a:off x="0" y="0"/>
                          <a:ext cx="0" cy="247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1E0AD" id="Straight Connector 65" o:spid="_x0000_s1026" style="position:absolute;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7.85pt,28.95pt" to="197.8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" strokecolor="black [3213]" strokeweight=".5pt">
                <v:stroke joinstyle="miter"/>
                <w10:wrap anchorx="margin"/>
              </v:line>
            </w:pict>
          </mc:Fallback>
        </mc:AlternateContent>
      </w:r>
      <w:r w:rsidR="009F6398">
        <w:rPr>
          <w:noProof/>
          <w:lang w:eastAsia="id-ID"/>
        </w:rPr>
        <mc:AlternateContent>
          <mc:Choice Requires="wps">
            <w:drawing>
              <wp:anchor distT="0" distB="0" distL="114300" distR="114300" simplePos="0" relativeHeight="251712512" behindDoc="0" locked="0" layoutInCell="1" allowOverlap="1" wp14:anchorId="3C955AD1" wp14:editId="48C9DA3E">
                <wp:simplePos x="0" y="0"/>
                <wp:positionH relativeFrom="margin">
                  <wp:align>center</wp:align>
                </wp:positionH>
                <wp:positionV relativeFrom="paragraph">
                  <wp:posOffset>638810</wp:posOffset>
                </wp:positionV>
                <wp:extent cx="1543050" cy="3619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1543050" cy="361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C42AA" w:rsidRPr="004E3CE8" w:rsidRDefault="003C42AA" w:rsidP="004E3CE8">
                            <w:pPr>
                              <w:spacing w:after="0"/>
                              <w:jc w:val="center"/>
                              <w:rPr>
                                <w:rFonts w:ascii="Times New Roman" w:hAnsi="Times New Roman" w:cs="Times New Roman"/>
                              </w:rPr>
                            </w:pPr>
                            <w:r w:rsidRPr="004E3CE8">
                              <w:rPr>
                                <w:rFonts w:ascii="Times New Roman" w:hAnsi="Times New Roman" w:cs="Times New Roman"/>
                                <w:sz w:val="24"/>
                                <w:szCs w:val="24"/>
                              </w:rPr>
                              <w:t>Kegiatan</w:t>
                            </w:r>
                            <w:r w:rsidRPr="004E3CE8">
                              <w:rPr>
                                <w:rFonts w:ascii="Times New Roman" w:hAnsi="Times New Roman" w:cs="Times New Roman"/>
                              </w:rPr>
                              <w:t xml:space="preserve"> 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55AD1" id="Rectangle 5" o:spid="_x0000_s1047" style="position:absolute;margin-left:0;margin-top:50.3pt;width:121.5pt;height:28.5pt;z-index:2517125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" fillcolor="window" strokecolor="windowText" strokeweight="1pt">
                <v:textbox>
                  <w:txbxContent>
                    <w:p w:rsidR="003C42AA" w:rsidRPr="004E3CE8" w:rsidRDefault="003C42AA" w:rsidP="004E3CE8">
                      <w:pPr>
                        <w:spacing w:after="0"/>
                        <w:jc w:val="center"/>
                        <w:rPr>
                          <w:rFonts w:ascii="Times New Roman" w:hAnsi="Times New Roman" w:cs="Times New Roman"/>
                        </w:rPr>
                      </w:pPr>
                      <w:r w:rsidRPr="004E3CE8">
                        <w:rPr>
                          <w:rFonts w:ascii="Times New Roman" w:hAnsi="Times New Roman" w:cs="Times New Roman"/>
                          <w:sz w:val="24"/>
                          <w:szCs w:val="24"/>
                        </w:rPr>
                        <w:t>Kegiatan</w:t>
                      </w:r>
                      <w:r w:rsidRPr="004E3CE8">
                        <w:rPr>
                          <w:rFonts w:ascii="Times New Roman" w:hAnsi="Times New Roman" w:cs="Times New Roman"/>
                        </w:rPr>
                        <w:t xml:space="preserve"> Bank Syariah</w:t>
                      </w:r>
                    </w:p>
                  </w:txbxContent>
                </v:textbox>
                <w10:wrap anchorx="margin"/>
              </v:rect>
            </w:pict>
          </mc:Fallback>
        </mc:AlternateContent>
      </w:r>
      <w:r w:rsidR="009F6398">
        <w:rPr>
          <w:noProof/>
          <w:lang w:eastAsia="id-ID"/>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-3810</wp:posOffset>
                </wp:positionV>
                <wp:extent cx="1543050" cy="361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543050" cy="3619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4E3CE8" w:rsidRDefault="003C42AA" w:rsidP="004E3CE8">
                            <w:pPr>
                              <w:spacing w:after="0"/>
                              <w:jc w:val="center"/>
                              <w:rPr>
                                <w:rFonts w:ascii="Times New Roman" w:hAnsi="Times New Roman" w:cs="Times New Roman"/>
                              </w:rPr>
                            </w:pPr>
                            <w:r w:rsidRPr="004E3CE8">
                              <w:rPr>
                                <w:rFonts w:ascii="Times New Roman" w:hAnsi="Times New Roman" w:cs="Times New Roman"/>
                              </w:rPr>
                              <w:t xml:space="preserve">Bank </w:t>
                            </w:r>
                            <w:r w:rsidRPr="004E3CE8">
                              <w:rPr>
                                <w:rFonts w:ascii="Times New Roman" w:hAnsi="Times New Roman" w:cs="Times New Roman"/>
                                <w:sz w:val="24"/>
                                <w:szCs w:val="24"/>
                              </w:rPr>
                              <w:t>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8" style="position:absolute;margin-left:0;margin-top:-.3pt;width:121.5pt;height:28.5pt;z-index:2517104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" fillcolor="white [3212]" strokecolor="black [3213]" strokeweight="1pt">
                <v:textbox>
                  <w:txbxContent>
                    <w:p w:rsidR="003C42AA" w:rsidRPr="004E3CE8" w:rsidRDefault="003C42AA" w:rsidP="004E3CE8">
                      <w:pPr>
                        <w:spacing w:after="0"/>
                        <w:jc w:val="center"/>
                        <w:rPr>
                          <w:rFonts w:ascii="Times New Roman" w:hAnsi="Times New Roman" w:cs="Times New Roman"/>
                        </w:rPr>
                      </w:pPr>
                      <w:r w:rsidRPr="004E3CE8">
                        <w:rPr>
                          <w:rFonts w:ascii="Times New Roman" w:hAnsi="Times New Roman" w:cs="Times New Roman"/>
                        </w:rPr>
                        <w:t xml:space="preserve">Bank </w:t>
                      </w:r>
                      <w:r w:rsidRPr="004E3CE8">
                        <w:rPr>
                          <w:rFonts w:ascii="Times New Roman" w:hAnsi="Times New Roman" w:cs="Times New Roman"/>
                          <w:sz w:val="24"/>
                          <w:szCs w:val="24"/>
                        </w:rPr>
                        <w:t>Syariah</w:t>
                      </w:r>
                    </w:p>
                  </w:txbxContent>
                </v:textbox>
                <w10:wrap anchorx="margin"/>
              </v:rect>
            </w:pict>
          </mc:Fallback>
        </mc:AlternateContent>
      </w:r>
      <w:r w:rsidR="009F6398">
        <w:rPr>
          <w:noProof/>
          <w:lang w:eastAsia="id-ID"/>
        </w:rPr>
        <mc:AlternateContent>
          <mc:Choice Requires="wps">
            <w:drawing>
              <wp:anchor distT="0" distB="0" distL="114300" distR="114300" simplePos="0" relativeHeight="251739136" behindDoc="0" locked="0" layoutInCell="1" allowOverlap="1" wp14:anchorId="224F2DFB" wp14:editId="52A3BE57">
                <wp:simplePos x="0" y="0"/>
                <wp:positionH relativeFrom="column">
                  <wp:posOffset>85725</wp:posOffset>
                </wp:positionH>
                <wp:positionV relativeFrom="paragraph">
                  <wp:posOffset>5991225</wp:posOffset>
                </wp:positionV>
                <wp:extent cx="1543050" cy="361950"/>
                <wp:effectExtent l="0" t="0" r="19050" b="19050"/>
                <wp:wrapNone/>
                <wp:docPr id="58" name="Rectangle 58"/>
                <wp:cNvGraphicFramePr/>
                <a:graphic xmlns:a="http://schemas.openxmlformats.org/drawingml/2006/main">
                  <a:graphicData uri="http://schemas.microsoft.com/office/word/2010/wordprocessingShape">
                    <wps:wsp>
                      <wps:cNvSpPr/>
                      <wps:spPr>
                        <a:xfrm>
                          <a:off x="0" y="0"/>
                          <a:ext cx="1543050" cy="3619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jc w:val="center"/>
                              <w:rPr>
                                <w:rFonts w:ascii="Times New Roman" w:hAnsi="Times New Roman" w:cs="Times New Roman"/>
                                <w:sz w:val="24"/>
                                <w:szCs w:val="24"/>
                              </w:rPr>
                            </w:pPr>
                            <w:r w:rsidRPr="009F6398">
                              <w:rPr>
                                <w:rFonts w:ascii="Times New Roman" w:hAnsi="Times New Roman" w:cs="Times New Roman"/>
                                <w:sz w:val="24"/>
                                <w:szCs w:val="24"/>
                              </w:rPr>
                              <w:t>Akad Pelengkap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58" o:spid="_x0000_s1049" style="position:absolute;margin-left:6.75pt;margin-top:471.75pt;width:121.5pt;height:2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" fillcolor="white [3212]" strokecolor="black [3213]" strokeweight="1pt">
                <v:textbox>
                  <w:txbxContent>
                    <w:p w:rsidR="003C42AA" w:rsidRPr="009F6398" w:rsidRDefault="003C42AA" w:rsidP="009F6398">
                      <w:pPr>
                        <w:jc w:val="center"/>
                        <w:rPr>
                          <w:rFonts w:ascii="Times New Roman" w:hAnsi="Times New Roman" w:cs="Times New Roman"/>
                          <w:sz w:val="24"/>
                          <w:szCs w:val="24"/>
                        </w:rPr>
                      </w:pPr>
                      <w:r w:rsidRPr="009F6398">
                        <w:rPr>
                          <w:rFonts w:ascii="Times New Roman" w:hAnsi="Times New Roman" w:cs="Times New Roman"/>
                          <w:sz w:val="24"/>
                          <w:szCs w:val="24"/>
                        </w:rPr>
                        <w:t>Akad Pelengkap</w:t>
                      </w:r>
                    </w:p>
                  </w:txbxContent>
                </v:textbox>
              </v:rect>
            </w:pict>
          </mc:Fallback>
        </mc:AlternateContent>
      </w:r>
      <w:r w:rsidR="009F6398">
        <w:rPr>
          <w:noProof/>
          <w:lang w:eastAsia="id-ID"/>
        </w:rPr>
        <mc:AlternateContent>
          <mc:Choice Requires="wps">
            <w:drawing>
              <wp:anchor distT="0" distB="0" distL="114300" distR="114300" simplePos="0" relativeHeight="251730944" behindDoc="0" locked="0" layoutInCell="1" allowOverlap="1" wp14:anchorId="224F2DFB" wp14:editId="52A3BE57">
                <wp:simplePos x="0" y="0"/>
                <wp:positionH relativeFrom="column">
                  <wp:posOffset>76200</wp:posOffset>
                </wp:positionH>
                <wp:positionV relativeFrom="paragraph">
                  <wp:posOffset>4314825</wp:posOffset>
                </wp:positionV>
                <wp:extent cx="1543050" cy="361950"/>
                <wp:effectExtent l="0" t="0" r="19050" b="19050"/>
                <wp:wrapNone/>
                <wp:docPr id="45" name="Rectangle 45"/>
                <wp:cNvGraphicFramePr/>
                <a:graphic xmlns:a="http://schemas.openxmlformats.org/drawingml/2006/main">
                  <a:graphicData uri="http://schemas.microsoft.com/office/word/2010/wordprocessingShape">
                    <wps:wsp>
                      <wps:cNvSpPr/>
                      <wps:spPr>
                        <a:xfrm>
                          <a:off x="0" y="0"/>
                          <a:ext cx="1543050" cy="3619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spacing w:after="0"/>
                              <w:jc w:val="center"/>
                              <w:rPr>
                                <w:rFonts w:ascii="Times New Roman" w:hAnsi="Times New Roman" w:cs="Times New Roman"/>
                                <w:sz w:val="24"/>
                                <w:szCs w:val="24"/>
                              </w:rPr>
                            </w:pPr>
                            <w:r w:rsidRPr="009F6398">
                              <w:rPr>
                                <w:rFonts w:ascii="Times New Roman" w:hAnsi="Times New Roman" w:cs="Times New Roman"/>
                                <w:sz w:val="24"/>
                                <w:szCs w:val="24"/>
                              </w:rPr>
                              <w:t>Prinsip Bagi Hasil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45" o:spid="_x0000_s1050" style="position:absolute;margin-left:6pt;margin-top:339.75pt;width:121.5pt;height:2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" fillcolor="white [3212]" strokecolor="black [3213]" strokeweight="1pt">
                <v:textbox>
                  <w:txbxContent>
                    <w:p w:rsidR="003C42AA" w:rsidRPr="009F6398" w:rsidRDefault="003C42AA" w:rsidP="009F6398">
                      <w:pPr>
                        <w:spacing w:after="0"/>
                        <w:jc w:val="center"/>
                        <w:rPr>
                          <w:rFonts w:ascii="Times New Roman" w:hAnsi="Times New Roman" w:cs="Times New Roman"/>
                          <w:sz w:val="24"/>
                          <w:szCs w:val="24"/>
                        </w:rPr>
                      </w:pPr>
                      <w:r w:rsidRPr="009F6398">
                        <w:rPr>
                          <w:rFonts w:ascii="Times New Roman" w:hAnsi="Times New Roman" w:cs="Times New Roman"/>
                          <w:sz w:val="24"/>
                          <w:szCs w:val="24"/>
                        </w:rPr>
                        <w:t>Prinsip Bagi Hasil</w:t>
                      </w:r>
                    </w:p>
                  </w:txbxContent>
                </v:textbox>
              </v:rect>
            </w:pict>
          </mc:Fallback>
        </mc:AlternateContent>
      </w:r>
      <w:r w:rsidR="004E3CE8">
        <w:rPr>
          <w:noProof/>
          <w:lang w:eastAsia="id-ID"/>
        </w:rPr>
        <mc:AlternateContent>
          <mc:Choice Requires="wps">
            <w:drawing>
              <wp:anchor distT="0" distB="0" distL="114300" distR="114300" simplePos="0" relativeHeight="251732992" behindDoc="0" locked="0" layoutInCell="1" allowOverlap="1" wp14:anchorId="224F2DFB" wp14:editId="52A3BE57">
                <wp:simplePos x="0" y="0"/>
                <wp:positionH relativeFrom="column">
                  <wp:posOffset>74295</wp:posOffset>
                </wp:positionH>
                <wp:positionV relativeFrom="paragraph">
                  <wp:posOffset>3663315</wp:posOffset>
                </wp:positionV>
                <wp:extent cx="1543050" cy="361950"/>
                <wp:effectExtent l="0" t="0" r="19050" b="19050"/>
                <wp:wrapNone/>
                <wp:docPr id="49" name="Rectangle 49"/>
                <wp:cNvGraphicFramePr/>
                <a:graphic xmlns:a="http://schemas.openxmlformats.org/drawingml/2006/main">
                  <a:graphicData uri="http://schemas.microsoft.com/office/word/2010/wordprocessingShape">
                    <wps:wsp>
                      <wps:cNvSpPr/>
                      <wps:spPr>
                        <a:xfrm>
                          <a:off x="0" y="0"/>
                          <a:ext cx="1543050" cy="3619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spacing w:after="0"/>
                              <w:jc w:val="center"/>
                              <w:rPr>
                                <w:rFonts w:ascii="Times New Roman" w:hAnsi="Times New Roman" w:cs="Times New Roman"/>
                                <w:sz w:val="24"/>
                                <w:szCs w:val="24"/>
                              </w:rPr>
                            </w:pPr>
                            <w:r w:rsidRPr="009F6398">
                              <w:rPr>
                                <w:rFonts w:ascii="Times New Roman" w:hAnsi="Times New Roman" w:cs="Times New Roman"/>
                                <w:sz w:val="24"/>
                                <w:szCs w:val="24"/>
                              </w:rPr>
                              <w:t>Prinsip Sewa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49" o:spid="_x0000_s1051" style="position:absolute;margin-left:5.85pt;margin-top:288.45pt;width:121.5pt;height:2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" fillcolor="white [3212]" strokecolor="black [3213]" strokeweight="1pt">
                <v:textbox>
                  <w:txbxContent>
                    <w:p w:rsidR="003C42AA" w:rsidRPr="009F6398" w:rsidRDefault="003C42AA" w:rsidP="009F6398">
                      <w:pPr>
                        <w:spacing w:after="0"/>
                        <w:jc w:val="center"/>
                        <w:rPr>
                          <w:rFonts w:ascii="Times New Roman" w:hAnsi="Times New Roman" w:cs="Times New Roman"/>
                          <w:sz w:val="24"/>
                          <w:szCs w:val="24"/>
                        </w:rPr>
                      </w:pPr>
                      <w:r w:rsidRPr="009F6398">
                        <w:rPr>
                          <w:rFonts w:ascii="Times New Roman" w:hAnsi="Times New Roman" w:cs="Times New Roman"/>
                          <w:sz w:val="24"/>
                          <w:szCs w:val="24"/>
                        </w:rPr>
                        <w:t>Prinsip Sewa</w:t>
                      </w:r>
                    </w:p>
                  </w:txbxContent>
                </v:textbox>
              </v:rect>
            </w:pict>
          </mc:Fallback>
        </mc:AlternateContent>
      </w:r>
    </w:p>
    <w:p w:rsidR="004008CB" w:rsidRPr="004008CB" w:rsidRDefault="004008CB" w:rsidP="004008CB"/>
    <w:p w:rsidR="004008CB" w:rsidRPr="004008CB" w:rsidRDefault="004008CB" w:rsidP="004008CB"/>
    <w:p w:rsidR="004008CB" w:rsidRPr="004008CB" w:rsidRDefault="004008CB" w:rsidP="004008CB"/>
    <w:p w:rsidR="004008CB" w:rsidRPr="004008CB" w:rsidRDefault="004008CB" w:rsidP="004008CB"/>
    <w:p w:rsidR="004008CB" w:rsidRPr="004008CB" w:rsidRDefault="004008CB" w:rsidP="004008CB"/>
    <w:p w:rsidR="004008CB" w:rsidRPr="004008CB" w:rsidRDefault="004008CB" w:rsidP="004008CB"/>
    <w:p w:rsidR="004008CB" w:rsidRPr="004008CB" w:rsidRDefault="004008CB" w:rsidP="004008CB">
      <w:r>
        <w:rPr>
          <w:noProof/>
          <w:lang w:eastAsia="id-ID"/>
        </w:rPr>
        <mc:AlternateContent>
          <mc:Choice Requires="wps">
            <w:drawing>
              <wp:anchor distT="0" distB="0" distL="114300" distR="114300" simplePos="0" relativeHeight="251771904" behindDoc="0" locked="0" layoutInCell="1" allowOverlap="1">
                <wp:simplePos x="0" y="0"/>
                <wp:positionH relativeFrom="column">
                  <wp:posOffset>3208020</wp:posOffset>
                </wp:positionH>
                <wp:positionV relativeFrom="paragraph">
                  <wp:posOffset>225425</wp:posOffset>
                </wp:positionV>
                <wp:extent cx="0" cy="295275"/>
                <wp:effectExtent l="76200" t="0" r="57150" b="47625"/>
                <wp:wrapNone/>
                <wp:docPr id="95" name="Straight Arrow Connector 95"/>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CF2CDE" id="Straight Arrow Connector 95" o:spid="_x0000_s1026" type="#_x0000_t32" style="position:absolute;margin-left:252.6pt;margin-top:17.75pt;width:0;height:23.2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" strokecolor="black [3213]" strokeweight=".5pt">
                <v:stroke endarrow="block" joinstyle="miter"/>
              </v:shape>
            </w:pict>
          </mc:Fallback>
        </mc:AlternateContent>
      </w:r>
    </w:p>
    <w:p w:rsidR="004008CB" w:rsidRPr="00A93204" w:rsidRDefault="004008CB" w:rsidP="004008CB">
      <w:pPr>
        <w:rPr>
          <w:rFonts w:ascii="Times New Roman" w:hAnsi="Times New Roman" w:cs="Times New Roman"/>
          <w:sz w:val="24"/>
          <w:szCs w:val="24"/>
        </w:rPr>
      </w:pPr>
    </w:p>
    <w:p w:rsidR="004008CB" w:rsidRDefault="00A93204" w:rsidP="004008CB">
      <w:r>
        <w:rPr>
          <w:noProof/>
          <w:lang w:eastAsia="id-ID"/>
        </w:rPr>
        <mc:AlternateContent>
          <mc:Choice Requires="wps">
            <w:drawing>
              <wp:anchor distT="0" distB="0" distL="114300" distR="114300" simplePos="0" relativeHeight="251777024" behindDoc="0" locked="0" layoutInCell="1" allowOverlap="1">
                <wp:simplePos x="0" y="0"/>
                <wp:positionH relativeFrom="column">
                  <wp:posOffset>4217670</wp:posOffset>
                </wp:positionH>
                <wp:positionV relativeFrom="paragraph">
                  <wp:posOffset>159385</wp:posOffset>
                </wp:positionV>
                <wp:extent cx="0" cy="304800"/>
                <wp:effectExtent l="76200" t="0" r="57150" b="57150"/>
                <wp:wrapNone/>
                <wp:docPr id="102" name="Straight Arrow Connector 102"/>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E2816E" id="Straight Arrow Connector 102" o:spid="_x0000_s1026" type="#_x0000_t32" style="position:absolute;margin-left:332.1pt;margin-top:12.55pt;width:0;height:24pt;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" strokecolor="black [3213]" strokeweight=".5pt">
                <v:stroke endarrow="block" joinstyle="miter"/>
              </v:shape>
            </w:pict>
          </mc:Fallback>
        </mc:AlternateContent>
      </w:r>
      <w:r>
        <w:rPr>
          <w:noProof/>
          <w:lang w:eastAsia="id-ID"/>
        </w:rPr>
        <mc:AlternateContent>
          <mc:Choice Requires="wps">
            <w:drawing>
              <wp:anchor distT="0" distB="0" distL="114300" distR="114300" simplePos="0" relativeHeight="251776000" behindDoc="0" locked="0" layoutInCell="1" allowOverlap="1">
                <wp:simplePos x="0" y="0"/>
                <wp:positionH relativeFrom="column">
                  <wp:posOffset>3912870</wp:posOffset>
                </wp:positionH>
                <wp:positionV relativeFrom="paragraph">
                  <wp:posOffset>159385</wp:posOffset>
                </wp:positionV>
                <wp:extent cx="314325" cy="0"/>
                <wp:effectExtent l="0" t="0" r="28575" b="19050"/>
                <wp:wrapNone/>
                <wp:docPr id="101" name="Straight Connector 101"/>
                <wp:cNvGraphicFramePr/>
                <a:graphic xmlns:a="http://schemas.openxmlformats.org/drawingml/2006/main">
                  <a:graphicData uri="http://schemas.microsoft.com/office/word/2010/wordprocessingShape">
                    <wps:wsp>
                      <wps:cNvCnPr/>
                      <wps:spPr>
                        <a:xfrm>
                          <a:off x="0" y="0"/>
                          <a:ext cx="314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F75135" id="Straight Connector 101"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308.1pt,12.55pt" to="332.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" strokecolor="black [3213]" strokeweight=".5pt">
                <v:stroke joinstyle="miter"/>
              </v:line>
            </w:pict>
          </mc:Fallback>
        </mc:AlternateContent>
      </w:r>
    </w:p>
    <w:p w:rsidR="00A93204" w:rsidRDefault="00E84D55" w:rsidP="004008CB">
      <w:pPr>
        <w:ind w:firstLine="720"/>
      </w:pPr>
      <w:r>
        <w:rPr>
          <w:noProof/>
          <w:lang w:eastAsia="id-ID"/>
        </w:rPr>
        <mc:AlternateContent>
          <mc:Choice Requires="wps">
            <w:drawing>
              <wp:anchor distT="0" distB="0" distL="114300" distR="114300" simplePos="0" relativeHeight="251774976" behindDoc="0" locked="0" layoutInCell="1" allowOverlap="1" wp14:anchorId="28CC2939" wp14:editId="3B564414">
                <wp:simplePos x="0" y="0"/>
                <wp:positionH relativeFrom="column">
                  <wp:posOffset>3569970</wp:posOffset>
                </wp:positionH>
                <wp:positionV relativeFrom="paragraph">
                  <wp:posOffset>207010</wp:posOffset>
                </wp:positionV>
                <wp:extent cx="1295400" cy="304800"/>
                <wp:effectExtent l="0" t="0" r="19050" b="19050"/>
                <wp:wrapNone/>
                <wp:docPr id="99" name="Rectangle 99"/>
                <wp:cNvGraphicFramePr/>
                <a:graphic xmlns:a="http://schemas.openxmlformats.org/drawingml/2006/main">
                  <a:graphicData uri="http://schemas.microsoft.com/office/word/2010/wordprocessingShape">
                    <wps:wsp>
                      <wps:cNvSpPr/>
                      <wps:spPr>
                        <a:xfrm>
                          <a:off x="0" y="0"/>
                          <a:ext cx="1295400" cy="304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C42AA" w:rsidRDefault="003C42AA" w:rsidP="00A93204">
                            <w:pPr>
                              <w:spacing w:after="0"/>
                              <w:jc w:val="center"/>
                            </w:pPr>
                            <w:r>
                              <w:rPr>
                                <w:rFonts w:ascii="Times New Roman" w:hAnsi="Times New Roman" w:cs="Times New Roman"/>
                                <w:i/>
                                <w:sz w:val="24"/>
                                <w:szCs w:val="24"/>
                              </w:rPr>
                              <w:t>Margin</w:t>
                            </w:r>
                          </w:p>
                          <w:p w:rsidR="003C42AA" w:rsidRDefault="003C42AA" w:rsidP="00A93204">
                            <w:pPr>
                              <w:spacing w:after="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CC2939" id="Rectangle 99" o:spid="_x0000_s1052" style="position:absolute;left:0;text-align:left;margin-left:281.1pt;margin-top:16.3pt;width:102pt;height:2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" fillcolor="window" strokecolor="windowText" strokeweight="1pt">
                <v:textbox>
                  <w:txbxContent>
                    <w:p w:rsidR="003C42AA" w:rsidRDefault="003C42AA" w:rsidP="00A93204">
                      <w:pPr>
                        <w:spacing w:after="0"/>
                        <w:jc w:val="center"/>
                      </w:pPr>
                      <w:r>
                        <w:rPr>
                          <w:rFonts w:ascii="Times New Roman" w:hAnsi="Times New Roman" w:cs="Times New Roman"/>
                          <w:i/>
                          <w:sz w:val="24"/>
                          <w:szCs w:val="24"/>
                        </w:rPr>
                        <w:t>Margin</w:t>
                      </w:r>
                    </w:p>
                    <w:p w:rsidR="003C42AA" w:rsidRDefault="003C42AA" w:rsidP="00A93204">
                      <w:pPr>
                        <w:spacing w:after="0"/>
                        <w:jc w:val="center"/>
                      </w:pPr>
                    </w:p>
                  </w:txbxContent>
                </v:textbox>
              </v:rect>
            </w:pict>
          </mc:Fallback>
        </mc:AlternateContent>
      </w:r>
      <w:r>
        <w:rPr>
          <w:noProof/>
          <w:lang w:eastAsia="id-ID"/>
        </w:rPr>
        <mc:AlternateContent>
          <mc:Choice Requires="wps">
            <w:drawing>
              <wp:anchor distT="0" distB="0" distL="114300" distR="114300" simplePos="0" relativeHeight="251728896" behindDoc="0" locked="0" layoutInCell="1" allowOverlap="1" wp14:anchorId="224F2DFB" wp14:editId="52A3BE57">
                <wp:simplePos x="0" y="0"/>
                <wp:positionH relativeFrom="column">
                  <wp:posOffset>1283335</wp:posOffset>
                </wp:positionH>
                <wp:positionV relativeFrom="paragraph">
                  <wp:posOffset>201295</wp:posOffset>
                </wp:positionV>
                <wp:extent cx="1057275" cy="295275"/>
                <wp:effectExtent l="0" t="0" r="28575" b="28575"/>
                <wp:wrapNone/>
                <wp:docPr id="42" name="Rectangle 42"/>
                <wp:cNvGraphicFramePr/>
                <a:graphic xmlns:a="http://schemas.openxmlformats.org/drawingml/2006/main">
                  <a:graphicData uri="http://schemas.microsoft.com/office/word/2010/wordprocessingShape">
                    <wps:wsp>
                      <wps:cNvSpPr/>
                      <wps:spPr>
                        <a:xfrm>
                          <a:off x="0" y="0"/>
                          <a:ext cx="1057275" cy="2952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Isthishna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F2DFB" id="Rectangle 42" o:spid="_x0000_s1053" style="position:absolute;left:0;text-align:left;margin-left:101.05pt;margin-top:15.85pt;width:83.25pt;height:23.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" fillcolor="white [3212]" strokecolor="black [3213]" strokeweight="1pt">
                <v:textbox>
                  <w:txbxContent>
                    <w:p w:rsidR="003C42AA" w:rsidRPr="009F6398" w:rsidRDefault="003C42AA" w:rsidP="009F6398">
                      <w:pPr>
                        <w:spacing w:after="0"/>
                        <w:jc w:val="center"/>
                        <w:rPr>
                          <w:rFonts w:ascii="Times New Roman" w:hAnsi="Times New Roman" w:cs="Times New Roman"/>
                          <w:i/>
                          <w:sz w:val="24"/>
                          <w:szCs w:val="24"/>
                        </w:rPr>
                      </w:pPr>
                      <w:r w:rsidRPr="009F6398">
                        <w:rPr>
                          <w:rFonts w:ascii="Times New Roman" w:hAnsi="Times New Roman" w:cs="Times New Roman"/>
                          <w:i/>
                          <w:sz w:val="24"/>
                          <w:szCs w:val="24"/>
                        </w:rPr>
                        <w:t>Isthishna</w:t>
                      </w:r>
                    </w:p>
                  </w:txbxContent>
                </v:textbox>
              </v:rect>
            </w:pict>
          </mc:Fallback>
        </mc:AlternateContent>
      </w:r>
      <w:r w:rsidR="00A93204">
        <w:rPr>
          <w:noProof/>
          <w:lang w:eastAsia="id-ID"/>
        </w:rPr>
        <mc:AlternateContent>
          <mc:Choice Requires="wps">
            <w:drawing>
              <wp:anchor distT="0" distB="0" distL="114300" distR="114300" simplePos="0" relativeHeight="251763712" behindDoc="0" locked="0" layoutInCell="1" allowOverlap="1">
                <wp:simplePos x="0" y="0"/>
                <wp:positionH relativeFrom="column">
                  <wp:posOffset>817245</wp:posOffset>
                </wp:positionH>
                <wp:positionV relativeFrom="paragraph">
                  <wp:posOffset>2397760</wp:posOffset>
                </wp:positionV>
                <wp:extent cx="0" cy="276225"/>
                <wp:effectExtent l="0" t="0" r="19050" b="9525"/>
                <wp:wrapNone/>
                <wp:docPr id="85" name="Straight Connector 85"/>
                <wp:cNvGraphicFramePr/>
                <a:graphic xmlns:a="http://schemas.openxmlformats.org/drawingml/2006/main">
                  <a:graphicData uri="http://schemas.microsoft.com/office/word/2010/wordprocessingShape">
                    <wps:wsp>
                      <wps:cNvCnPr/>
                      <wps:spPr>
                        <a:xfrm>
                          <a:off x="0" y="0"/>
                          <a:ext cx="0" cy="27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5BDE54" id="Straight Connector 85" o:spid="_x0000_s1026" style="position:absolute;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35pt,188.8pt" to="64.35pt,2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" strokecolor="black [3213]" strokeweight=".5pt">
                <v:stroke dashstyle="dash" joinstyle="miter"/>
              </v:line>
            </w:pict>
          </mc:Fallback>
        </mc:AlternateContent>
      </w:r>
      <w:r w:rsidR="004008CB">
        <w:rPr>
          <w:noProof/>
          <w:lang w:eastAsia="id-ID"/>
        </w:rPr>
        <mc:AlternateContent>
          <mc:Choice Requires="wps">
            <w:drawing>
              <wp:anchor distT="0" distB="0" distL="114300" distR="114300" simplePos="0" relativeHeight="251770880" behindDoc="0" locked="0" layoutInCell="1" allowOverlap="1" wp14:anchorId="33964B74" wp14:editId="27D9628E">
                <wp:simplePos x="0" y="0"/>
                <wp:positionH relativeFrom="column">
                  <wp:posOffset>2360295</wp:posOffset>
                </wp:positionH>
                <wp:positionV relativeFrom="paragraph">
                  <wp:posOffset>349885</wp:posOffset>
                </wp:positionV>
                <wp:extent cx="838200" cy="0"/>
                <wp:effectExtent l="0" t="0" r="19050" b="19050"/>
                <wp:wrapNone/>
                <wp:docPr id="94" name="Straight Connector 94"/>
                <wp:cNvGraphicFramePr/>
                <a:graphic xmlns:a="http://schemas.openxmlformats.org/drawingml/2006/main">
                  <a:graphicData uri="http://schemas.microsoft.com/office/word/2010/wordprocessingShape">
                    <wps:wsp>
                      <wps:cNvCnPr/>
                      <wps:spPr>
                        <a:xfrm>
                          <a:off x="0" y="0"/>
                          <a:ext cx="8382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2C3E66" id="Straight Connector 94"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185.85pt,27.55pt" to="251.8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" strokecolor="black [3213]" strokeweight=".5pt">
                <v:stroke joinstyle="miter"/>
              </v:line>
            </w:pict>
          </mc:Fallback>
        </mc:AlternateContent>
      </w:r>
      <w:r w:rsidR="004008CB">
        <w:rPr>
          <w:noProof/>
          <w:lang w:eastAsia="id-ID"/>
        </w:rPr>
        <mc:AlternateContent>
          <mc:Choice Requires="wps">
            <w:drawing>
              <wp:anchor distT="0" distB="0" distL="114300" distR="114300" simplePos="0" relativeHeight="251772928" behindDoc="0" locked="0" layoutInCell="1" allowOverlap="1">
                <wp:simplePos x="0" y="0"/>
                <wp:positionH relativeFrom="column">
                  <wp:posOffset>3198495</wp:posOffset>
                </wp:positionH>
                <wp:positionV relativeFrom="paragraph">
                  <wp:posOffset>35560</wp:posOffset>
                </wp:positionV>
                <wp:extent cx="0" cy="314325"/>
                <wp:effectExtent l="76200" t="38100" r="57150" b="9525"/>
                <wp:wrapNone/>
                <wp:docPr id="98" name="Straight Arrow Connector 98"/>
                <wp:cNvGraphicFramePr/>
                <a:graphic xmlns:a="http://schemas.openxmlformats.org/drawingml/2006/main">
                  <a:graphicData uri="http://schemas.microsoft.com/office/word/2010/wordprocessingShape">
                    <wps:wsp>
                      <wps:cNvCnPr/>
                      <wps:spPr>
                        <a:xfrm flipV="1">
                          <a:off x="0" y="0"/>
                          <a:ext cx="0"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ACB4BD" id="Straight Arrow Connector 98" o:spid="_x0000_s1026" type="#_x0000_t32" style="position:absolute;margin-left:251.85pt;margin-top:2.8pt;width:0;height:24.75pt;flip:y;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" strokecolor="black [3213]" strokeweight=".5pt">
                <v:stroke endarrow="block" joinstyle="miter"/>
              </v:shape>
            </w:pict>
          </mc:Fallback>
        </mc:AlternateContent>
      </w:r>
    </w:p>
    <w:p w:rsidR="00A93204" w:rsidRPr="00A93204" w:rsidRDefault="00A93204" w:rsidP="00A93204"/>
    <w:p w:rsidR="00A93204" w:rsidRPr="00A93204" w:rsidRDefault="00A93204" w:rsidP="00A93204"/>
    <w:p w:rsidR="00A93204" w:rsidRPr="00A93204" w:rsidRDefault="00A93204" w:rsidP="00A93204"/>
    <w:p w:rsidR="00A93204" w:rsidRPr="00A93204" w:rsidRDefault="00A93204" w:rsidP="00A93204"/>
    <w:p w:rsidR="00A93204" w:rsidRPr="00A93204" w:rsidRDefault="00A93204" w:rsidP="00A93204"/>
    <w:p w:rsidR="00A93204" w:rsidRPr="00A93204" w:rsidRDefault="00A93204" w:rsidP="00A93204"/>
    <w:p w:rsidR="00A93204" w:rsidRPr="00A93204" w:rsidRDefault="00A93204" w:rsidP="00A93204"/>
    <w:p w:rsidR="00A93204" w:rsidRPr="00A93204" w:rsidRDefault="00E76BAA" w:rsidP="00E76BAA">
      <w:pPr>
        <w:tabs>
          <w:tab w:val="left" w:pos="5494"/>
        </w:tabs>
      </w:pPr>
      <w:r>
        <w:tab/>
      </w:r>
    </w:p>
    <w:p w:rsidR="00A93204" w:rsidRPr="00A93204" w:rsidRDefault="00A93204" w:rsidP="00A93204">
      <w:pPr>
        <w:tabs>
          <w:tab w:val="left" w:pos="5325"/>
        </w:tabs>
        <w:rPr>
          <w:rFonts w:ascii="Times New Roman" w:hAnsi="Times New Roman" w:cs="Times New Roman"/>
        </w:rPr>
      </w:pPr>
      <w:r>
        <w:tab/>
      </w:r>
      <w:r w:rsidR="00E84D55">
        <w:t>Keterangan:</w:t>
      </w:r>
    </w:p>
    <w:p w:rsidR="00A93204" w:rsidRPr="00A93204" w:rsidRDefault="00E84D55" w:rsidP="00E84D55">
      <w:pPr>
        <w:tabs>
          <w:tab w:val="left" w:pos="5325"/>
          <w:tab w:val="left" w:pos="6675"/>
        </w:tabs>
      </w:pPr>
      <w:r>
        <w:rPr>
          <w:noProof/>
          <w:lang w:eastAsia="id-ID"/>
        </w:rPr>
        <mc:AlternateContent>
          <mc:Choice Requires="wps">
            <w:drawing>
              <wp:anchor distT="0" distB="0" distL="114300" distR="114300" simplePos="0" relativeHeight="251778048" behindDoc="0" locked="0" layoutInCell="1" allowOverlap="1">
                <wp:simplePos x="0" y="0"/>
                <wp:positionH relativeFrom="column">
                  <wp:posOffset>3388995</wp:posOffset>
                </wp:positionH>
                <wp:positionV relativeFrom="paragraph">
                  <wp:posOffset>79375</wp:posOffset>
                </wp:positionV>
                <wp:extent cx="619125" cy="0"/>
                <wp:effectExtent l="0" t="0" r="28575" b="19050"/>
                <wp:wrapNone/>
                <wp:docPr id="103" name="Straight Connector 103"/>
                <wp:cNvGraphicFramePr/>
                <a:graphic xmlns:a="http://schemas.openxmlformats.org/drawingml/2006/main">
                  <a:graphicData uri="http://schemas.microsoft.com/office/word/2010/wordprocessingShape">
                    <wps:wsp>
                      <wps:cNvCnPr/>
                      <wps:spPr>
                        <a:xfrm>
                          <a:off x="0" y="0"/>
                          <a:ext cx="619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EA9F64" id="Straight Connector 103"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266.85pt,6.25pt" to="315.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" strokecolor="black [3213]" strokeweight=".5pt">
                <v:stroke joinstyle="miter"/>
              </v:line>
            </w:pict>
          </mc:Fallback>
        </mc:AlternateContent>
      </w:r>
      <w:r>
        <w:tab/>
      </w:r>
      <w:r>
        <w:tab/>
        <w:t xml:space="preserve">: </w:t>
      </w:r>
      <w:r w:rsidRPr="00E84D55">
        <w:rPr>
          <w:rFonts w:ascii="Times New Roman" w:hAnsi="Times New Roman" w:cs="Times New Roman"/>
        </w:rPr>
        <w:t>Yang diteliti</w:t>
      </w:r>
    </w:p>
    <w:p w:rsidR="00A93204" w:rsidRPr="00A93204" w:rsidRDefault="00E84D55" w:rsidP="00E84D55">
      <w:pPr>
        <w:tabs>
          <w:tab w:val="left" w:pos="6675"/>
        </w:tabs>
      </w:pPr>
      <w:r>
        <w:rPr>
          <w:noProof/>
          <w:lang w:eastAsia="id-ID"/>
        </w:rPr>
        <mc:AlternateContent>
          <mc:Choice Requires="wps">
            <w:drawing>
              <wp:anchor distT="0" distB="0" distL="114300" distR="114300" simplePos="0" relativeHeight="251780096" behindDoc="0" locked="0" layoutInCell="1" allowOverlap="1" wp14:anchorId="5A7AC81A" wp14:editId="335B79DE">
                <wp:simplePos x="0" y="0"/>
                <wp:positionH relativeFrom="column">
                  <wp:posOffset>3388995</wp:posOffset>
                </wp:positionH>
                <wp:positionV relativeFrom="paragraph">
                  <wp:posOffset>88900</wp:posOffset>
                </wp:positionV>
                <wp:extent cx="619125" cy="0"/>
                <wp:effectExtent l="0" t="0" r="9525" b="19050"/>
                <wp:wrapNone/>
                <wp:docPr id="104" name="Straight Connector 104"/>
                <wp:cNvGraphicFramePr/>
                <a:graphic xmlns:a="http://schemas.openxmlformats.org/drawingml/2006/main">
                  <a:graphicData uri="http://schemas.microsoft.com/office/word/2010/wordprocessingShape">
                    <wps:wsp>
                      <wps:cNvCnPr/>
                      <wps:spPr>
                        <a:xfrm>
                          <a:off x="0" y="0"/>
                          <a:ext cx="61912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D324BF" id="Straight Connector 104"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266.85pt,7pt" to="315.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" strokecolor="black [3213]" strokeweight=".5pt">
                <v:stroke dashstyle="dash" joinstyle="miter"/>
              </v:line>
            </w:pict>
          </mc:Fallback>
        </mc:AlternateContent>
      </w:r>
      <w:r>
        <w:tab/>
        <w:t xml:space="preserve">: </w:t>
      </w:r>
      <w:r w:rsidRPr="00E84D55">
        <w:rPr>
          <w:rFonts w:ascii="Times New Roman" w:hAnsi="Times New Roman" w:cs="Times New Roman"/>
        </w:rPr>
        <w:t>Tidak diteliti</w:t>
      </w:r>
    </w:p>
    <w:p w:rsidR="00A93204" w:rsidRDefault="00A93204" w:rsidP="00A93204"/>
    <w:p w:rsidR="008A5D23" w:rsidRDefault="00A93204" w:rsidP="00E375A1">
      <w:pPr>
        <w:tabs>
          <w:tab w:val="left" w:pos="2880"/>
        </w:tabs>
        <w:spacing w:after="0" w:line="480" w:lineRule="auto"/>
        <w:jc w:val="center"/>
        <w:rPr>
          <w:rFonts w:ascii="Times New Roman" w:hAnsi="Times New Roman" w:cs="Times New Roman"/>
          <w:b/>
          <w:sz w:val="24"/>
          <w:szCs w:val="24"/>
        </w:rPr>
      </w:pPr>
      <w:r w:rsidRPr="00A93204">
        <w:rPr>
          <w:rFonts w:ascii="Times New Roman" w:hAnsi="Times New Roman" w:cs="Times New Roman"/>
          <w:b/>
          <w:sz w:val="24"/>
          <w:szCs w:val="24"/>
        </w:rPr>
        <w:t>Gambar 2.3 Kerangka Pemikiran</w:t>
      </w:r>
    </w:p>
    <w:p w:rsidR="00E375A1" w:rsidRDefault="00E375A1" w:rsidP="00A67F4D">
      <w:pPr>
        <w:tabs>
          <w:tab w:val="left" w:pos="2880"/>
        </w:tabs>
        <w:spacing w:after="0" w:line="480" w:lineRule="auto"/>
        <w:rPr>
          <w:rFonts w:ascii="Times New Roman" w:hAnsi="Times New Roman" w:cs="Times New Roman"/>
          <w:b/>
          <w:sz w:val="24"/>
          <w:szCs w:val="24"/>
        </w:rPr>
      </w:pPr>
    </w:p>
    <w:p w:rsidR="00E84D55" w:rsidRDefault="00E84D55" w:rsidP="005A2E86">
      <w:pPr>
        <w:spacing w:after="0" w:line="480" w:lineRule="auto"/>
        <w:jc w:val="both"/>
        <w:rPr>
          <w:rFonts w:ascii="Times New Roman" w:hAnsi="Times New Roman" w:cs="Times New Roman"/>
          <w:b/>
          <w:sz w:val="24"/>
          <w:szCs w:val="24"/>
        </w:rPr>
      </w:pPr>
      <w:bookmarkStart w:id="0" w:name="_GoBack"/>
      <w:r>
        <w:rPr>
          <w:rFonts w:ascii="Times New Roman" w:hAnsi="Times New Roman" w:cs="Times New Roman"/>
          <w:b/>
          <w:sz w:val="24"/>
          <w:szCs w:val="24"/>
        </w:rPr>
        <w:t xml:space="preserve">2.3 </w:t>
      </w:r>
      <w:r>
        <w:rPr>
          <w:rFonts w:ascii="Times New Roman" w:hAnsi="Times New Roman" w:cs="Times New Roman"/>
          <w:b/>
          <w:sz w:val="24"/>
          <w:szCs w:val="24"/>
        </w:rPr>
        <w:tab/>
        <w:t>Hipotesis Penelitian</w:t>
      </w:r>
    </w:p>
    <w:bookmarkEnd w:id="0"/>
    <w:p w:rsidR="00E84D55" w:rsidRDefault="00E84D55" w:rsidP="00BD41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(2014:64) hipotesis merupakan jawaban sementara terhadap rumusan masalah penelitian. Dikatakan sementara, karena jawaban yang diberikan baru didasarkan pada teori yang relevan, belum didasarkan pada fakta-</w:t>
      </w:r>
      <w:r>
        <w:rPr>
          <w:rFonts w:ascii="Times New Roman" w:hAnsi="Times New Roman" w:cs="Times New Roman"/>
          <w:sz w:val="24"/>
          <w:szCs w:val="24"/>
        </w:rPr>
        <w:lastRenderedPageBreak/>
        <w:t xml:space="preserve">fakta empiris yang diperoleh dari pengumpulan data. Suatu hipotesis akan diterima sebagai sebuah keputusan apabila hasil analisis data empiris dapat membuktikan bahwa hipotesis tersebut benar. </w:t>
      </w:r>
    </w:p>
    <w:p w:rsidR="00BD4160" w:rsidRDefault="00BD4160" w:rsidP="00BD41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teori diatas maka hipotesis yang diajukan dalam penelitian ini adalah sebagai berikut :</w:t>
      </w:r>
    </w:p>
    <w:p w:rsidR="00BD4160" w:rsidRDefault="00BD4160" w:rsidP="00BD41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Pembiayaan </w:t>
      </w:r>
      <w:r w:rsidRPr="00BD4160">
        <w:rPr>
          <w:rFonts w:ascii="Times New Roman" w:hAnsi="Times New Roman" w:cs="Times New Roman"/>
          <w:i/>
          <w:sz w:val="24"/>
          <w:szCs w:val="24"/>
        </w:rPr>
        <w:t>Murabahah</w:t>
      </w:r>
      <w:r>
        <w:rPr>
          <w:rFonts w:ascii="Times New Roman" w:hAnsi="Times New Roman" w:cs="Times New Roman"/>
          <w:sz w:val="24"/>
          <w:szCs w:val="24"/>
        </w:rPr>
        <w:t xml:space="preserve"> dan Pembiayaan </w:t>
      </w:r>
      <w:r w:rsidRPr="00BD4160">
        <w:rPr>
          <w:rFonts w:ascii="Times New Roman" w:hAnsi="Times New Roman" w:cs="Times New Roman"/>
          <w:i/>
          <w:sz w:val="24"/>
          <w:szCs w:val="24"/>
        </w:rPr>
        <w:t>Istishna</w:t>
      </w:r>
      <w:r>
        <w:rPr>
          <w:rFonts w:ascii="Times New Roman" w:hAnsi="Times New Roman" w:cs="Times New Roman"/>
          <w:sz w:val="24"/>
          <w:szCs w:val="24"/>
        </w:rPr>
        <w:t xml:space="preserve"> berpengaruh positif terhadap Pendapatan </w:t>
      </w:r>
      <w:r w:rsidRPr="00BD4160">
        <w:rPr>
          <w:rFonts w:ascii="Times New Roman" w:hAnsi="Times New Roman" w:cs="Times New Roman"/>
          <w:i/>
          <w:sz w:val="24"/>
          <w:szCs w:val="24"/>
        </w:rPr>
        <w:t>Margin</w:t>
      </w:r>
      <w:r>
        <w:rPr>
          <w:rFonts w:ascii="Times New Roman" w:hAnsi="Times New Roman" w:cs="Times New Roman"/>
          <w:sz w:val="24"/>
          <w:szCs w:val="24"/>
        </w:rPr>
        <w:t xml:space="preserve">. </w:t>
      </w:r>
    </w:p>
    <w:p w:rsidR="00E84D55" w:rsidRPr="00A93204" w:rsidRDefault="00E84D55" w:rsidP="00E84D55">
      <w:pPr>
        <w:tabs>
          <w:tab w:val="left" w:pos="2880"/>
        </w:tabs>
        <w:spacing w:after="0" w:line="480" w:lineRule="auto"/>
        <w:rPr>
          <w:rFonts w:ascii="Times New Roman" w:hAnsi="Times New Roman" w:cs="Times New Roman"/>
          <w:b/>
          <w:sz w:val="24"/>
          <w:szCs w:val="24"/>
        </w:rPr>
      </w:pPr>
    </w:p>
    <w:sectPr w:rsidR="00E84D55" w:rsidRPr="00A93204" w:rsidSect="009D192E">
      <w:footerReference w:type="default" r:id="rId7"/>
      <w:footerReference w:type="first" r:id="rId8"/>
      <w:pgSz w:w="11907" w:h="16839" w:code="9"/>
      <w:pgMar w:top="1701" w:right="1701" w:bottom="1701" w:left="2268" w:header="708" w:footer="708" w:gutter="0"/>
      <w:pgNumType w:start="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B65" w:rsidRDefault="00553B65" w:rsidP="004E3CE8">
      <w:pPr>
        <w:spacing w:after="0" w:line="240" w:lineRule="auto"/>
      </w:pPr>
      <w:r>
        <w:separator/>
      </w:r>
    </w:p>
  </w:endnote>
  <w:endnote w:type="continuationSeparator" w:id="0">
    <w:p w:rsidR="00553B65" w:rsidRDefault="00553B65" w:rsidP="004E3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539259"/>
      <w:docPartObj>
        <w:docPartGallery w:val="Page Numbers (Bottom of Page)"/>
        <w:docPartUnique/>
      </w:docPartObj>
    </w:sdtPr>
    <w:sdtEndPr>
      <w:rPr>
        <w:noProof/>
      </w:rPr>
    </w:sdtEndPr>
    <w:sdtContent>
      <w:p w:rsidR="003C42AA" w:rsidRDefault="003C42AA">
        <w:pPr>
          <w:pStyle w:val="Footer"/>
          <w:jc w:val="right"/>
        </w:pPr>
        <w:r>
          <w:fldChar w:fldCharType="begin"/>
        </w:r>
        <w:r>
          <w:instrText xml:space="preserve"> PAGE   \* MERGEFORMAT </w:instrText>
        </w:r>
        <w:r>
          <w:fldChar w:fldCharType="separate"/>
        </w:r>
        <w:r w:rsidR="00BD4160">
          <w:rPr>
            <w:noProof/>
          </w:rPr>
          <w:t>53</w:t>
        </w:r>
        <w:r>
          <w:rPr>
            <w:noProof/>
          </w:rPr>
          <w:fldChar w:fldCharType="end"/>
        </w:r>
      </w:p>
    </w:sdtContent>
  </w:sdt>
  <w:p w:rsidR="003C42AA" w:rsidRDefault="003C42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624773"/>
      <w:docPartObj>
        <w:docPartGallery w:val="Page Numbers (Bottom of Page)"/>
        <w:docPartUnique/>
      </w:docPartObj>
    </w:sdtPr>
    <w:sdtEndPr>
      <w:rPr>
        <w:noProof/>
      </w:rPr>
    </w:sdtEndPr>
    <w:sdtContent>
      <w:p w:rsidR="003C42AA" w:rsidRDefault="003C42AA">
        <w:pPr>
          <w:pStyle w:val="Footer"/>
          <w:jc w:val="center"/>
        </w:pPr>
        <w:r>
          <w:fldChar w:fldCharType="begin"/>
        </w:r>
        <w:r>
          <w:instrText xml:space="preserve"> PAGE   \* MERGEFORMAT </w:instrText>
        </w:r>
        <w:r>
          <w:fldChar w:fldCharType="separate"/>
        </w:r>
        <w:r w:rsidR="008B09E7">
          <w:rPr>
            <w:noProof/>
          </w:rPr>
          <w:t>15</w:t>
        </w:r>
        <w:r>
          <w:rPr>
            <w:noProof/>
          </w:rPr>
          <w:fldChar w:fldCharType="end"/>
        </w:r>
      </w:p>
    </w:sdtContent>
  </w:sdt>
  <w:p w:rsidR="003C42AA" w:rsidRDefault="003C4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B65" w:rsidRDefault="00553B65" w:rsidP="004E3CE8">
      <w:pPr>
        <w:spacing w:after="0" w:line="240" w:lineRule="auto"/>
      </w:pPr>
      <w:r>
        <w:separator/>
      </w:r>
    </w:p>
  </w:footnote>
  <w:footnote w:type="continuationSeparator" w:id="0">
    <w:p w:rsidR="00553B65" w:rsidRDefault="00553B65" w:rsidP="004E3C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778F7"/>
    <w:multiLevelType w:val="hybridMultilevel"/>
    <w:tmpl w:val="A0A09EEA"/>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15:restartNumberingAfterBreak="0">
    <w:nsid w:val="02162F86"/>
    <w:multiLevelType w:val="hybridMultilevel"/>
    <w:tmpl w:val="E77AE7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D2440B4"/>
    <w:multiLevelType w:val="hybridMultilevel"/>
    <w:tmpl w:val="EF2E4FAC"/>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15:restartNumberingAfterBreak="0">
    <w:nsid w:val="0EF33F83"/>
    <w:multiLevelType w:val="hybridMultilevel"/>
    <w:tmpl w:val="ED8EE328"/>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 w15:restartNumberingAfterBreak="0">
    <w:nsid w:val="126F658F"/>
    <w:multiLevelType w:val="hybridMultilevel"/>
    <w:tmpl w:val="C3807E84"/>
    <w:lvl w:ilvl="0" w:tplc="4B8242CE">
      <w:start w:val="1"/>
      <w:numFmt w:val="decimal"/>
      <w:lvlText w:val="%1)"/>
      <w:lvlJc w:val="left"/>
      <w:pPr>
        <w:ind w:left="1440" w:hanging="360"/>
      </w:pPr>
      <w:rPr>
        <w:rFonts w:hint="default"/>
      </w:r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616062E"/>
    <w:multiLevelType w:val="hybridMultilevel"/>
    <w:tmpl w:val="74B6E76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15:restartNumberingAfterBreak="0">
    <w:nsid w:val="19B60CB1"/>
    <w:multiLevelType w:val="hybridMultilevel"/>
    <w:tmpl w:val="415824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ADB7E8F"/>
    <w:multiLevelType w:val="hybridMultilevel"/>
    <w:tmpl w:val="EFBEEA52"/>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15:restartNumberingAfterBreak="0">
    <w:nsid w:val="1CF22B1E"/>
    <w:multiLevelType w:val="hybridMultilevel"/>
    <w:tmpl w:val="8BFEFDA2"/>
    <w:lvl w:ilvl="0" w:tplc="0421000F">
      <w:start w:val="1"/>
      <w:numFmt w:val="decimal"/>
      <w:lvlText w:val="%1."/>
      <w:lvlJc w:val="left"/>
      <w:pPr>
        <w:ind w:left="780" w:hanging="360"/>
      </w:p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9" w15:restartNumberingAfterBreak="0">
    <w:nsid w:val="1DAC1946"/>
    <w:multiLevelType w:val="hybridMultilevel"/>
    <w:tmpl w:val="12988D1A"/>
    <w:lvl w:ilvl="0" w:tplc="04210015">
      <w:start w:val="1"/>
      <w:numFmt w:val="upperLetter"/>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0" w15:restartNumberingAfterBreak="0">
    <w:nsid w:val="23AD5CA7"/>
    <w:multiLevelType w:val="hybridMultilevel"/>
    <w:tmpl w:val="991E97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5806682"/>
    <w:multiLevelType w:val="hybridMultilevel"/>
    <w:tmpl w:val="953CC196"/>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2" w15:restartNumberingAfterBreak="0">
    <w:nsid w:val="26C91B50"/>
    <w:multiLevelType w:val="hybridMultilevel"/>
    <w:tmpl w:val="056EA8E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9CA5B3F"/>
    <w:multiLevelType w:val="hybridMultilevel"/>
    <w:tmpl w:val="A8CE955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15:restartNumberingAfterBreak="0">
    <w:nsid w:val="2DD32818"/>
    <w:multiLevelType w:val="hybridMultilevel"/>
    <w:tmpl w:val="C3B48AC0"/>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5" w15:restartNumberingAfterBreak="0">
    <w:nsid w:val="31AE2F8E"/>
    <w:multiLevelType w:val="hybridMultilevel"/>
    <w:tmpl w:val="C9C87298"/>
    <w:lvl w:ilvl="0" w:tplc="1108A892">
      <w:start w:val="2"/>
      <w:numFmt w:val="lowerLetter"/>
      <w:lvlText w:val="%1)"/>
      <w:lvlJc w:val="left"/>
      <w:pPr>
        <w:ind w:left="21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1D153F5"/>
    <w:multiLevelType w:val="hybridMultilevel"/>
    <w:tmpl w:val="F22AD62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4414E85"/>
    <w:multiLevelType w:val="hybridMultilevel"/>
    <w:tmpl w:val="8C9E102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45155BC"/>
    <w:multiLevelType w:val="hybridMultilevel"/>
    <w:tmpl w:val="D00A917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89C6EFE"/>
    <w:multiLevelType w:val="hybridMultilevel"/>
    <w:tmpl w:val="8F98573E"/>
    <w:lvl w:ilvl="0" w:tplc="04210011">
      <w:start w:val="1"/>
      <w:numFmt w:val="decimal"/>
      <w:lvlText w:val="%1)"/>
      <w:lvlJc w:val="left"/>
      <w:pPr>
        <w:ind w:left="1760" w:hanging="360"/>
      </w:pPr>
    </w:lvl>
    <w:lvl w:ilvl="1" w:tplc="04210019" w:tentative="1">
      <w:start w:val="1"/>
      <w:numFmt w:val="lowerLetter"/>
      <w:lvlText w:val="%2."/>
      <w:lvlJc w:val="left"/>
      <w:pPr>
        <w:ind w:left="2480" w:hanging="360"/>
      </w:pPr>
    </w:lvl>
    <w:lvl w:ilvl="2" w:tplc="0421001B" w:tentative="1">
      <w:start w:val="1"/>
      <w:numFmt w:val="lowerRoman"/>
      <w:lvlText w:val="%3."/>
      <w:lvlJc w:val="right"/>
      <w:pPr>
        <w:ind w:left="3200" w:hanging="180"/>
      </w:pPr>
    </w:lvl>
    <w:lvl w:ilvl="3" w:tplc="0421000F" w:tentative="1">
      <w:start w:val="1"/>
      <w:numFmt w:val="decimal"/>
      <w:lvlText w:val="%4."/>
      <w:lvlJc w:val="left"/>
      <w:pPr>
        <w:ind w:left="3920" w:hanging="360"/>
      </w:pPr>
    </w:lvl>
    <w:lvl w:ilvl="4" w:tplc="04210019" w:tentative="1">
      <w:start w:val="1"/>
      <w:numFmt w:val="lowerLetter"/>
      <w:lvlText w:val="%5."/>
      <w:lvlJc w:val="left"/>
      <w:pPr>
        <w:ind w:left="4640" w:hanging="360"/>
      </w:pPr>
    </w:lvl>
    <w:lvl w:ilvl="5" w:tplc="0421001B" w:tentative="1">
      <w:start w:val="1"/>
      <w:numFmt w:val="lowerRoman"/>
      <w:lvlText w:val="%6."/>
      <w:lvlJc w:val="right"/>
      <w:pPr>
        <w:ind w:left="5360" w:hanging="180"/>
      </w:pPr>
    </w:lvl>
    <w:lvl w:ilvl="6" w:tplc="0421000F" w:tentative="1">
      <w:start w:val="1"/>
      <w:numFmt w:val="decimal"/>
      <w:lvlText w:val="%7."/>
      <w:lvlJc w:val="left"/>
      <w:pPr>
        <w:ind w:left="6080" w:hanging="360"/>
      </w:pPr>
    </w:lvl>
    <w:lvl w:ilvl="7" w:tplc="04210019" w:tentative="1">
      <w:start w:val="1"/>
      <w:numFmt w:val="lowerLetter"/>
      <w:lvlText w:val="%8."/>
      <w:lvlJc w:val="left"/>
      <w:pPr>
        <w:ind w:left="6800" w:hanging="360"/>
      </w:pPr>
    </w:lvl>
    <w:lvl w:ilvl="8" w:tplc="0421001B" w:tentative="1">
      <w:start w:val="1"/>
      <w:numFmt w:val="lowerRoman"/>
      <w:lvlText w:val="%9."/>
      <w:lvlJc w:val="right"/>
      <w:pPr>
        <w:ind w:left="7520" w:hanging="180"/>
      </w:pPr>
    </w:lvl>
  </w:abstractNum>
  <w:abstractNum w:abstractNumId="20" w15:restartNumberingAfterBreak="0">
    <w:nsid w:val="3BA61D01"/>
    <w:multiLevelType w:val="hybridMultilevel"/>
    <w:tmpl w:val="18E20AEE"/>
    <w:lvl w:ilvl="0" w:tplc="04210019">
      <w:start w:val="1"/>
      <w:numFmt w:val="lowerLetter"/>
      <w:lvlText w:val="%1."/>
      <w:lvlJc w:val="left"/>
      <w:pPr>
        <w:ind w:left="21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EA3334C"/>
    <w:multiLevelType w:val="hybridMultilevel"/>
    <w:tmpl w:val="65FE452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FFD0A64"/>
    <w:multiLevelType w:val="hybridMultilevel"/>
    <w:tmpl w:val="60BEB1B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40DE4994"/>
    <w:multiLevelType w:val="hybridMultilevel"/>
    <w:tmpl w:val="8C9E102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45B61A9D"/>
    <w:multiLevelType w:val="hybridMultilevel"/>
    <w:tmpl w:val="653E6424"/>
    <w:lvl w:ilvl="0" w:tplc="F4D2C170">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5D65EC2"/>
    <w:multiLevelType w:val="hybridMultilevel"/>
    <w:tmpl w:val="AF5E1FE4"/>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15:restartNumberingAfterBreak="0">
    <w:nsid w:val="46377243"/>
    <w:multiLevelType w:val="hybridMultilevel"/>
    <w:tmpl w:val="71C4F162"/>
    <w:lvl w:ilvl="0" w:tplc="32542666">
      <w:start w:val="1"/>
      <w:numFmt w:val="lowerLetter"/>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A4E44EF"/>
    <w:multiLevelType w:val="hybridMultilevel"/>
    <w:tmpl w:val="55A4062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21F4520"/>
    <w:multiLevelType w:val="hybridMultilevel"/>
    <w:tmpl w:val="55A4062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8091BA8"/>
    <w:multiLevelType w:val="hybridMultilevel"/>
    <w:tmpl w:val="415824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58F57EED"/>
    <w:multiLevelType w:val="hybridMultilevel"/>
    <w:tmpl w:val="19A2B6E4"/>
    <w:lvl w:ilvl="0" w:tplc="7862EABC">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9960D2A"/>
    <w:multiLevelType w:val="hybridMultilevel"/>
    <w:tmpl w:val="7678538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15:restartNumberingAfterBreak="0">
    <w:nsid w:val="59F73181"/>
    <w:multiLevelType w:val="hybridMultilevel"/>
    <w:tmpl w:val="9D5689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5B7A12FF"/>
    <w:multiLevelType w:val="hybridMultilevel"/>
    <w:tmpl w:val="0F2087FA"/>
    <w:lvl w:ilvl="0" w:tplc="6EAE8AB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DA70C3B"/>
    <w:multiLevelType w:val="hybridMultilevel"/>
    <w:tmpl w:val="BD2CB65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15:restartNumberingAfterBreak="0">
    <w:nsid w:val="603469FA"/>
    <w:multiLevelType w:val="hybridMultilevel"/>
    <w:tmpl w:val="F724A3EE"/>
    <w:lvl w:ilvl="0" w:tplc="04210019">
      <w:start w:val="1"/>
      <w:numFmt w:val="lowerLetter"/>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6" w15:restartNumberingAfterBreak="0">
    <w:nsid w:val="63A21660"/>
    <w:multiLevelType w:val="hybridMultilevel"/>
    <w:tmpl w:val="3FC4A3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43344E4"/>
    <w:multiLevelType w:val="hybridMultilevel"/>
    <w:tmpl w:val="4DDAFC8C"/>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8" w15:restartNumberingAfterBreak="0">
    <w:nsid w:val="66301C0F"/>
    <w:multiLevelType w:val="hybridMultilevel"/>
    <w:tmpl w:val="45EE19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66F76272"/>
    <w:multiLevelType w:val="hybridMultilevel"/>
    <w:tmpl w:val="F224E8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6B1C67D2"/>
    <w:multiLevelType w:val="hybridMultilevel"/>
    <w:tmpl w:val="43404B1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70606D23"/>
    <w:multiLevelType w:val="hybridMultilevel"/>
    <w:tmpl w:val="991E97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74D15694"/>
    <w:multiLevelType w:val="hybridMultilevel"/>
    <w:tmpl w:val="55480EA2"/>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3" w15:restartNumberingAfterBreak="0">
    <w:nsid w:val="75505C94"/>
    <w:multiLevelType w:val="hybridMultilevel"/>
    <w:tmpl w:val="B6DA78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5760D20"/>
    <w:multiLevelType w:val="hybridMultilevel"/>
    <w:tmpl w:val="5784E992"/>
    <w:lvl w:ilvl="0" w:tplc="04210017">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5" w15:restartNumberingAfterBreak="0">
    <w:nsid w:val="77F7189C"/>
    <w:multiLevelType w:val="hybridMultilevel"/>
    <w:tmpl w:val="96F26BE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15:restartNumberingAfterBreak="0">
    <w:nsid w:val="7CEE021C"/>
    <w:multiLevelType w:val="hybridMultilevel"/>
    <w:tmpl w:val="2500FD4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7F89729A"/>
    <w:multiLevelType w:val="hybridMultilevel"/>
    <w:tmpl w:val="C2DC01B8"/>
    <w:lvl w:ilvl="0" w:tplc="ABDC8E3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2"/>
  </w:num>
  <w:num w:numId="2">
    <w:abstractNumId w:val="22"/>
  </w:num>
  <w:num w:numId="3">
    <w:abstractNumId w:val="2"/>
  </w:num>
  <w:num w:numId="4">
    <w:abstractNumId w:val="36"/>
  </w:num>
  <w:num w:numId="5">
    <w:abstractNumId w:val="0"/>
  </w:num>
  <w:num w:numId="6">
    <w:abstractNumId w:val="7"/>
  </w:num>
  <w:num w:numId="7">
    <w:abstractNumId w:val="37"/>
  </w:num>
  <w:num w:numId="8">
    <w:abstractNumId w:val="42"/>
  </w:num>
  <w:num w:numId="9">
    <w:abstractNumId w:val="44"/>
  </w:num>
  <w:num w:numId="10">
    <w:abstractNumId w:val="14"/>
  </w:num>
  <w:num w:numId="11">
    <w:abstractNumId w:val="26"/>
  </w:num>
  <w:num w:numId="12">
    <w:abstractNumId w:val="38"/>
  </w:num>
  <w:num w:numId="13">
    <w:abstractNumId w:val="39"/>
  </w:num>
  <w:num w:numId="14">
    <w:abstractNumId w:val="16"/>
  </w:num>
  <w:num w:numId="15">
    <w:abstractNumId w:val="33"/>
  </w:num>
  <w:num w:numId="16">
    <w:abstractNumId w:val="31"/>
  </w:num>
  <w:num w:numId="17">
    <w:abstractNumId w:val="24"/>
  </w:num>
  <w:num w:numId="18">
    <w:abstractNumId w:val="35"/>
  </w:num>
  <w:num w:numId="19">
    <w:abstractNumId w:val="47"/>
  </w:num>
  <w:num w:numId="20">
    <w:abstractNumId w:val="9"/>
  </w:num>
  <w:num w:numId="21">
    <w:abstractNumId w:val="3"/>
  </w:num>
  <w:num w:numId="22">
    <w:abstractNumId w:val="15"/>
  </w:num>
  <w:num w:numId="23">
    <w:abstractNumId w:val="20"/>
  </w:num>
  <w:num w:numId="24">
    <w:abstractNumId w:val="11"/>
  </w:num>
  <w:num w:numId="25">
    <w:abstractNumId w:val="30"/>
  </w:num>
  <w:num w:numId="26">
    <w:abstractNumId w:val="40"/>
  </w:num>
  <w:num w:numId="27">
    <w:abstractNumId w:val="29"/>
  </w:num>
  <w:num w:numId="28">
    <w:abstractNumId w:val="46"/>
  </w:num>
  <w:num w:numId="29">
    <w:abstractNumId w:val="6"/>
  </w:num>
  <w:num w:numId="30">
    <w:abstractNumId w:val="12"/>
  </w:num>
  <w:num w:numId="31">
    <w:abstractNumId w:val="10"/>
  </w:num>
  <w:num w:numId="32">
    <w:abstractNumId w:val="41"/>
  </w:num>
  <w:num w:numId="33">
    <w:abstractNumId w:val="43"/>
  </w:num>
  <w:num w:numId="34">
    <w:abstractNumId w:val="17"/>
  </w:num>
  <w:num w:numId="35">
    <w:abstractNumId w:val="4"/>
  </w:num>
  <w:num w:numId="36">
    <w:abstractNumId w:val="5"/>
  </w:num>
  <w:num w:numId="37">
    <w:abstractNumId w:val="34"/>
  </w:num>
  <w:num w:numId="38">
    <w:abstractNumId w:val="13"/>
  </w:num>
  <w:num w:numId="39">
    <w:abstractNumId w:val="45"/>
  </w:num>
  <w:num w:numId="40">
    <w:abstractNumId w:val="1"/>
  </w:num>
  <w:num w:numId="41">
    <w:abstractNumId w:val="27"/>
  </w:num>
  <w:num w:numId="42">
    <w:abstractNumId w:val="23"/>
  </w:num>
  <w:num w:numId="43">
    <w:abstractNumId w:val="28"/>
  </w:num>
  <w:num w:numId="44">
    <w:abstractNumId w:val="8"/>
  </w:num>
  <w:num w:numId="45">
    <w:abstractNumId w:val="18"/>
  </w:num>
  <w:num w:numId="46">
    <w:abstractNumId w:val="21"/>
  </w:num>
  <w:num w:numId="47">
    <w:abstractNumId w:val="2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4B6"/>
    <w:rsid w:val="00045617"/>
    <w:rsid w:val="00103A53"/>
    <w:rsid w:val="00104F6A"/>
    <w:rsid w:val="001201B9"/>
    <w:rsid w:val="001B75FE"/>
    <w:rsid w:val="003158F8"/>
    <w:rsid w:val="00356981"/>
    <w:rsid w:val="003B1D8D"/>
    <w:rsid w:val="003C42AA"/>
    <w:rsid w:val="003F132C"/>
    <w:rsid w:val="004008CB"/>
    <w:rsid w:val="00416040"/>
    <w:rsid w:val="004E3CE8"/>
    <w:rsid w:val="005324B6"/>
    <w:rsid w:val="00553B65"/>
    <w:rsid w:val="0056679D"/>
    <w:rsid w:val="005842C1"/>
    <w:rsid w:val="00585ABF"/>
    <w:rsid w:val="005A2E86"/>
    <w:rsid w:val="005A69E2"/>
    <w:rsid w:val="006630E2"/>
    <w:rsid w:val="006814DA"/>
    <w:rsid w:val="00694804"/>
    <w:rsid w:val="006B310A"/>
    <w:rsid w:val="006C21B8"/>
    <w:rsid w:val="006F62B1"/>
    <w:rsid w:val="00701EA2"/>
    <w:rsid w:val="00795377"/>
    <w:rsid w:val="007A11BC"/>
    <w:rsid w:val="00805680"/>
    <w:rsid w:val="008729DA"/>
    <w:rsid w:val="008A5D23"/>
    <w:rsid w:val="008B09E7"/>
    <w:rsid w:val="0091549D"/>
    <w:rsid w:val="00971155"/>
    <w:rsid w:val="009814B2"/>
    <w:rsid w:val="009856BE"/>
    <w:rsid w:val="009B1CA4"/>
    <w:rsid w:val="009D192E"/>
    <w:rsid w:val="009F6398"/>
    <w:rsid w:val="00A061C1"/>
    <w:rsid w:val="00A475AE"/>
    <w:rsid w:val="00A67F4D"/>
    <w:rsid w:val="00A83205"/>
    <w:rsid w:val="00A93204"/>
    <w:rsid w:val="00B07FB3"/>
    <w:rsid w:val="00B245B4"/>
    <w:rsid w:val="00B8423E"/>
    <w:rsid w:val="00BD4160"/>
    <w:rsid w:val="00BE74BB"/>
    <w:rsid w:val="00C57362"/>
    <w:rsid w:val="00C80E64"/>
    <w:rsid w:val="00C93034"/>
    <w:rsid w:val="00CE22A5"/>
    <w:rsid w:val="00D02D43"/>
    <w:rsid w:val="00D24FFC"/>
    <w:rsid w:val="00DA1AC4"/>
    <w:rsid w:val="00DF5164"/>
    <w:rsid w:val="00E375A1"/>
    <w:rsid w:val="00E55316"/>
    <w:rsid w:val="00E613D5"/>
    <w:rsid w:val="00E76BAA"/>
    <w:rsid w:val="00E84D55"/>
    <w:rsid w:val="00F35E20"/>
    <w:rsid w:val="00F841AF"/>
    <w:rsid w:val="00FB331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8713F1-0DE3-4F6A-BEE9-E7F869402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4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24B6"/>
  </w:style>
  <w:style w:type="paragraph" w:styleId="Footer">
    <w:name w:val="footer"/>
    <w:basedOn w:val="Normal"/>
    <w:link w:val="FooterChar"/>
    <w:uiPriority w:val="99"/>
    <w:unhideWhenUsed/>
    <w:rsid w:val="0053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24B6"/>
  </w:style>
  <w:style w:type="table" w:styleId="TableGrid">
    <w:name w:val="Table Grid"/>
    <w:basedOn w:val="TableNormal"/>
    <w:uiPriority w:val="39"/>
    <w:rsid w:val="00532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24B6"/>
    <w:pPr>
      <w:ind w:left="720"/>
      <w:contextualSpacing/>
    </w:pPr>
  </w:style>
  <w:style w:type="character" w:styleId="PlaceholderText">
    <w:name w:val="Placeholder Text"/>
    <w:basedOn w:val="DefaultParagraphFont"/>
    <w:uiPriority w:val="99"/>
    <w:semiHidden/>
    <w:rsid w:val="005324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39</Pages>
  <Words>7192</Words>
  <Characters>40995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27</cp:revision>
  <dcterms:created xsi:type="dcterms:W3CDTF">2018-03-31T04:08:00Z</dcterms:created>
  <dcterms:modified xsi:type="dcterms:W3CDTF">2018-07-23T14:13:00Z</dcterms:modified>
</cp:coreProperties>
</file>